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20E7F" w14:textId="77777777"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60547B">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14:paraId="6142F8A6" w14:textId="123D9591" w:rsidR="00496F37" w:rsidRPr="00BE6308" w:rsidRDefault="00BE6308" w:rsidP="00BE6308">
      <w:pPr>
        <w:pStyle w:val="a5"/>
        <w:ind w:firstLine="284"/>
        <w:rPr>
          <w:rFonts w:ascii="Times New Roman" w:hAnsi="Times New Roman" w:cs="Times New Roman"/>
          <w:b/>
          <w:bCs/>
        </w:rPr>
      </w:pPr>
      <w:r>
        <w:rPr>
          <w:rFonts w:ascii="Times New Roman" w:hAnsi="Times New Roman" w:cs="Times New Roman"/>
          <w:b/>
          <w:bCs/>
        </w:rPr>
        <w:t xml:space="preserve">                                              </w:t>
      </w:r>
      <w:r w:rsidR="00935374">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14:paraId="6149E254" w14:textId="77777777" w:rsidR="00BE6308" w:rsidRDefault="00BE6308" w:rsidP="00BE6308">
      <w:pPr>
        <w:pStyle w:val="a5"/>
        <w:ind w:firstLine="284"/>
        <w:rPr>
          <w:rFonts w:ascii="Times New Roman" w:hAnsi="Times New Roman" w:cs="Times New Roman"/>
          <w:b/>
          <w:bCs/>
        </w:rPr>
      </w:pPr>
      <w:r>
        <w:rPr>
          <w:rFonts w:ascii="Times New Roman" w:hAnsi="Times New Roman" w:cs="Times New Roman"/>
          <w:b/>
          <w:bCs/>
        </w:rPr>
        <w:t xml:space="preserve">                                                                        ТКБ </w:t>
      </w:r>
      <w:proofErr w:type="spellStart"/>
      <w:r>
        <w:rPr>
          <w:rFonts w:ascii="Times New Roman" w:hAnsi="Times New Roman" w:cs="Times New Roman"/>
          <w:b/>
          <w:bCs/>
        </w:rPr>
        <w:t>Инвестмент</w:t>
      </w:r>
      <w:proofErr w:type="spellEnd"/>
      <w:r>
        <w:rPr>
          <w:rFonts w:ascii="Times New Roman" w:hAnsi="Times New Roman" w:cs="Times New Roman"/>
          <w:b/>
          <w:bCs/>
        </w:rPr>
        <w:t xml:space="preserve"> </w:t>
      </w:r>
      <w:proofErr w:type="spellStart"/>
      <w:r>
        <w:rPr>
          <w:rFonts w:ascii="Times New Roman" w:hAnsi="Times New Roman" w:cs="Times New Roman"/>
          <w:b/>
          <w:bCs/>
        </w:rPr>
        <w:t>Партнерс</w:t>
      </w:r>
      <w:proofErr w:type="spellEnd"/>
      <w:r>
        <w:rPr>
          <w:rFonts w:ascii="Times New Roman" w:hAnsi="Times New Roman" w:cs="Times New Roman"/>
          <w:b/>
          <w:bCs/>
        </w:rPr>
        <w:t xml:space="preserve"> (АО)</w:t>
      </w:r>
    </w:p>
    <w:p w14:paraId="6A7C8B2D" w14:textId="520F8C0E" w:rsidR="00BE6308" w:rsidRPr="00BE6308" w:rsidRDefault="00BE6308" w:rsidP="00BE6308">
      <w:pPr>
        <w:pStyle w:val="a5"/>
        <w:ind w:firstLine="284"/>
        <w:rPr>
          <w:rFonts w:ascii="Times New Roman" w:hAnsi="Times New Roman" w:cs="Times New Roman"/>
          <w:b/>
          <w:bCs/>
        </w:rPr>
      </w:pPr>
      <w:r>
        <w:rPr>
          <w:rFonts w:ascii="Times New Roman" w:hAnsi="Times New Roman" w:cs="Times New Roman"/>
          <w:b/>
          <w:bCs/>
        </w:rPr>
        <w:t xml:space="preserve">            </w:t>
      </w:r>
      <w:r w:rsidR="00935374">
        <w:rPr>
          <w:rFonts w:ascii="Times New Roman" w:hAnsi="Times New Roman" w:cs="Times New Roman"/>
          <w:b/>
          <w:bCs/>
        </w:rPr>
        <w:t xml:space="preserve">                               </w:t>
      </w:r>
      <w:r>
        <w:rPr>
          <w:rFonts w:ascii="Times New Roman" w:hAnsi="Times New Roman" w:cs="Times New Roman"/>
          <w:b/>
          <w:bCs/>
        </w:rPr>
        <w:t>К</w:t>
      </w:r>
      <w:r w:rsidR="00935374">
        <w:rPr>
          <w:rFonts w:ascii="Times New Roman" w:hAnsi="Times New Roman" w:cs="Times New Roman"/>
          <w:b/>
          <w:bCs/>
        </w:rPr>
        <w:t>ириллов</w:t>
      </w:r>
      <w:r>
        <w:rPr>
          <w:rFonts w:ascii="Times New Roman" w:hAnsi="Times New Roman" w:cs="Times New Roman"/>
          <w:b/>
          <w:bCs/>
        </w:rPr>
        <w:t xml:space="preserve">а </w:t>
      </w:r>
      <w:r w:rsidR="00935374">
        <w:rPr>
          <w:rFonts w:ascii="Times New Roman" w:hAnsi="Times New Roman" w:cs="Times New Roman"/>
          <w:b/>
          <w:bCs/>
        </w:rPr>
        <w:t>В</w:t>
      </w:r>
      <w:r>
        <w:rPr>
          <w:rFonts w:ascii="Times New Roman" w:hAnsi="Times New Roman" w:cs="Times New Roman"/>
          <w:b/>
          <w:bCs/>
        </w:rPr>
        <w:t>.</w:t>
      </w:r>
      <w:r w:rsidR="00935374">
        <w:rPr>
          <w:rFonts w:ascii="Times New Roman" w:hAnsi="Times New Roman" w:cs="Times New Roman"/>
          <w:b/>
          <w:bCs/>
        </w:rPr>
        <w:t>Е</w:t>
      </w:r>
      <w:r>
        <w:rPr>
          <w:rFonts w:ascii="Times New Roman" w:hAnsi="Times New Roman" w:cs="Times New Roman"/>
          <w:b/>
          <w:bCs/>
        </w:rPr>
        <w:t>.</w:t>
      </w:r>
    </w:p>
    <w:p w14:paraId="46F4354F" w14:textId="5A38755F"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2F31C2">
        <w:rPr>
          <w:rFonts w:ascii="Times New Roman" w:hAnsi="Times New Roman" w:cs="Times New Roman"/>
          <w:b/>
          <w:bCs/>
        </w:rPr>
        <w:t xml:space="preserve">    </w:t>
      </w:r>
      <w:r w:rsidR="00A5429E">
        <w:rPr>
          <w:rFonts w:ascii="Times New Roman" w:hAnsi="Times New Roman" w:cs="Times New Roman"/>
          <w:b/>
          <w:bCs/>
          <w:lang w:val="en-US"/>
        </w:rPr>
        <w:t xml:space="preserve"> </w:t>
      </w:r>
      <w:r>
        <w:rPr>
          <w:rFonts w:ascii="Times New Roman" w:hAnsi="Times New Roman" w:cs="Times New Roman"/>
          <w:b/>
          <w:bCs/>
        </w:rPr>
        <w:t>№</w:t>
      </w:r>
      <w:r w:rsidR="002F31C2" w:rsidRPr="002F31C2">
        <w:rPr>
          <w:rFonts w:ascii="Times New Roman" w:hAnsi="Times New Roman" w:cs="Times New Roman"/>
          <w:b/>
          <w:bCs/>
        </w:rPr>
        <w:t xml:space="preserve"> </w:t>
      </w:r>
      <w:r w:rsidR="00A5429E">
        <w:rPr>
          <w:rFonts w:ascii="Times New Roman" w:hAnsi="Times New Roman" w:cs="Times New Roman"/>
          <w:b/>
          <w:bCs/>
          <w:lang w:val="en-US"/>
        </w:rPr>
        <w:t>55</w:t>
      </w:r>
      <w:r>
        <w:rPr>
          <w:rFonts w:ascii="Times New Roman" w:hAnsi="Times New Roman" w:cs="Times New Roman"/>
          <w:b/>
          <w:bCs/>
        </w:rPr>
        <w:t xml:space="preserve"> от «</w:t>
      </w:r>
      <w:r w:rsidR="00935374">
        <w:rPr>
          <w:rFonts w:ascii="Times New Roman" w:hAnsi="Times New Roman" w:cs="Times New Roman"/>
          <w:b/>
          <w:bCs/>
        </w:rPr>
        <w:t>19</w:t>
      </w:r>
      <w:r>
        <w:rPr>
          <w:rFonts w:ascii="Times New Roman" w:hAnsi="Times New Roman" w:cs="Times New Roman"/>
          <w:b/>
          <w:bCs/>
        </w:rPr>
        <w:t xml:space="preserve">» </w:t>
      </w:r>
      <w:r w:rsidR="00935374">
        <w:rPr>
          <w:rFonts w:ascii="Times New Roman" w:hAnsi="Times New Roman" w:cs="Times New Roman"/>
          <w:b/>
          <w:bCs/>
        </w:rPr>
        <w:t>дека</w:t>
      </w:r>
      <w:r w:rsidR="00AB3B48">
        <w:rPr>
          <w:rFonts w:ascii="Times New Roman" w:hAnsi="Times New Roman" w:cs="Times New Roman"/>
          <w:b/>
          <w:bCs/>
        </w:rPr>
        <w:t>бр</w:t>
      </w:r>
      <w:r w:rsidR="008B4EF9">
        <w:rPr>
          <w:rFonts w:ascii="Times New Roman" w:hAnsi="Times New Roman" w:cs="Times New Roman"/>
          <w:b/>
          <w:bCs/>
        </w:rPr>
        <w:t>я</w:t>
      </w:r>
      <w:r w:rsidR="00B60609">
        <w:rPr>
          <w:rFonts w:ascii="Times New Roman" w:hAnsi="Times New Roman" w:cs="Times New Roman"/>
          <w:b/>
          <w:bCs/>
        </w:rPr>
        <w:t xml:space="preserve"> </w:t>
      </w:r>
      <w:r>
        <w:rPr>
          <w:rFonts w:ascii="Times New Roman" w:hAnsi="Times New Roman" w:cs="Times New Roman"/>
          <w:b/>
          <w:bCs/>
        </w:rPr>
        <w:t>201</w:t>
      </w:r>
      <w:r w:rsidR="00BE6308">
        <w:rPr>
          <w:rFonts w:ascii="Times New Roman" w:hAnsi="Times New Roman" w:cs="Times New Roman"/>
          <w:b/>
          <w:bCs/>
        </w:rPr>
        <w:t>7</w:t>
      </w:r>
      <w:r>
        <w:rPr>
          <w:rFonts w:ascii="Times New Roman" w:hAnsi="Times New Roman" w:cs="Times New Roman"/>
          <w:b/>
          <w:bCs/>
        </w:rPr>
        <w:t xml:space="preserve"> г.</w:t>
      </w:r>
    </w:p>
    <w:p w14:paraId="21ADEA1F" w14:textId="77777777" w:rsidR="00496F37" w:rsidRDefault="00496F37" w:rsidP="00E976AA">
      <w:pPr>
        <w:pStyle w:val="a5"/>
        <w:ind w:firstLine="284"/>
        <w:rPr>
          <w:rFonts w:ascii="Times New Roman" w:hAnsi="Times New Roman" w:cs="Times New Roman"/>
          <w:b/>
          <w:bCs/>
        </w:rPr>
      </w:pPr>
    </w:p>
    <w:p w14:paraId="27FB799C" w14:textId="77777777" w:rsidR="00496F37" w:rsidRDefault="00496F37" w:rsidP="00496F37">
      <w:pPr>
        <w:pStyle w:val="a5"/>
        <w:ind w:firstLine="0"/>
        <w:jc w:val="left"/>
        <w:rPr>
          <w:rFonts w:ascii="Times New Roman" w:hAnsi="Times New Roman" w:cs="Times New Roman"/>
          <w:b/>
          <w:bCs/>
        </w:rPr>
      </w:pPr>
    </w:p>
    <w:p w14:paraId="7575210C" w14:textId="77777777" w:rsidR="00E976AA" w:rsidRPr="0060547B" w:rsidRDefault="00E976AA" w:rsidP="00E976AA">
      <w:pPr>
        <w:pStyle w:val="a5"/>
        <w:ind w:firstLine="284"/>
        <w:rPr>
          <w:rFonts w:ascii="Times New Roman" w:hAnsi="Times New Roman" w:cs="Times New Roman"/>
          <w:b/>
          <w:bCs/>
        </w:rPr>
      </w:pPr>
      <w:r w:rsidRPr="0060547B">
        <w:rPr>
          <w:rFonts w:ascii="Times New Roman" w:hAnsi="Times New Roman" w:cs="Times New Roman"/>
          <w:b/>
          <w:bCs/>
        </w:rPr>
        <w:t xml:space="preserve">Изменения и дополнения </w:t>
      </w:r>
      <w:r w:rsidR="00EE7045" w:rsidRPr="0060547B">
        <w:rPr>
          <w:rFonts w:ascii="Times New Roman" w:hAnsi="Times New Roman" w:cs="Times New Roman"/>
          <w:b/>
          <w:bCs/>
        </w:rPr>
        <w:t xml:space="preserve">№ </w:t>
      </w:r>
      <w:r w:rsidR="0027312A" w:rsidRPr="0060547B">
        <w:rPr>
          <w:rFonts w:ascii="Times New Roman" w:hAnsi="Times New Roman" w:cs="Times New Roman"/>
          <w:b/>
          <w:bCs/>
        </w:rPr>
        <w:t>1</w:t>
      </w:r>
      <w:r w:rsidR="00AB3B48">
        <w:rPr>
          <w:rFonts w:ascii="Times New Roman" w:hAnsi="Times New Roman" w:cs="Times New Roman"/>
          <w:b/>
          <w:bCs/>
        </w:rPr>
        <w:t>6</w:t>
      </w:r>
    </w:p>
    <w:p w14:paraId="2981BF39" w14:textId="77777777" w:rsidR="00E976AA" w:rsidRPr="0060547B" w:rsidRDefault="00E976AA" w:rsidP="00E976AA">
      <w:pPr>
        <w:pStyle w:val="ConsTitle"/>
        <w:widowControl/>
        <w:jc w:val="center"/>
        <w:rPr>
          <w:rFonts w:ascii="Times New Roman" w:hAnsi="Times New Roman" w:cs="Times New Roman"/>
          <w:sz w:val="24"/>
          <w:szCs w:val="24"/>
        </w:rPr>
      </w:pPr>
      <w:r w:rsidRPr="0060547B">
        <w:rPr>
          <w:rFonts w:ascii="Times New Roman" w:hAnsi="Times New Roman" w:cs="Times New Roman"/>
          <w:b w:val="0"/>
          <w:bCs w:val="0"/>
          <w:sz w:val="24"/>
          <w:szCs w:val="24"/>
        </w:rPr>
        <w:t xml:space="preserve"> </w:t>
      </w:r>
      <w:r w:rsidRPr="0060547B">
        <w:rPr>
          <w:rFonts w:ascii="Times New Roman" w:hAnsi="Times New Roman" w:cs="Times New Roman"/>
          <w:sz w:val="24"/>
          <w:szCs w:val="24"/>
        </w:rPr>
        <w:t>в Правила доверительного управления</w:t>
      </w:r>
    </w:p>
    <w:p w14:paraId="7191BCE7" w14:textId="77777777" w:rsidR="00961D05" w:rsidRPr="0060547B" w:rsidRDefault="00E976AA" w:rsidP="00E976AA">
      <w:pPr>
        <w:pStyle w:val="ConsTitle"/>
        <w:jc w:val="center"/>
        <w:rPr>
          <w:rFonts w:ascii="Times New Roman" w:hAnsi="Times New Roman" w:cs="Times New Roman"/>
          <w:sz w:val="24"/>
          <w:szCs w:val="24"/>
        </w:rPr>
      </w:pPr>
      <w:r w:rsidRPr="0060547B">
        <w:rPr>
          <w:rFonts w:ascii="Times New Roman" w:hAnsi="Times New Roman" w:cs="Times New Roman"/>
          <w:sz w:val="24"/>
          <w:szCs w:val="24"/>
        </w:rPr>
        <w:t xml:space="preserve"> </w:t>
      </w:r>
      <w:r w:rsidR="00961D05" w:rsidRPr="0060547B">
        <w:rPr>
          <w:rFonts w:ascii="Times New Roman" w:hAnsi="Times New Roman" w:cs="Times New Roman"/>
          <w:sz w:val="24"/>
          <w:szCs w:val="24"/>
        </w:rPr>
        <w:t xml:space="preserve">Открытым </w:t>
      </w:r>
      <w:r w:rsidRPr="0060547B">
        <w:rPr>
          <w:rFonts w:ascii="Times New Roman" w:hAnsi="Times New Roman" w:cs="Times New Roman"/>
          <w:sz w:val="24"/>
          <w:szCs w:val="24"/>
        </w:rPr>
        <w:t xml:space="preserve">паевым инвестиционным фондом </w:t>
      </w:r>
      <w:r w:rsidR="00AB3B48">
        <w:rPr>
          <w:rFonts w:ascii="Times New Roman" w:hAnsi="Times New Roman" w:cs="Times New Roman"/>
          <w:sz w:val="24"/>
          <w:szCs w:val="24"/>
        </w:rPr>
        <w:t>рыночных финансовых инструментов</w:t>
      </w:r>
    </w:p>
    <w:p w14:paraId="7F08E9E4" w14:textId="77777777" w:rsidR="005974E1" w:rsidRPr="0060547B" w:rsidRDefault="00ED20DB" w:rsidP="005974E1">
      <w:pPr>
        <w:pStyle w:val="ConsTitle"/>
        <w:jc w:val="center"/>
        <w:rPr>
          <w:rFonts w:ascii="Times New Roman" w:hAnsi="Times New Roman" w:cs="Times New Roman"/>
          <w:sz w:val="24"/>
          <w:szCs w:val="24"/>
        </w:rPr>
      </w:pPr>
      <w:r w:rsidRPr="0060547B">
        <w:rPr>
          <w:rFonts w:ascii="Times New Roman" w:hAnsi="Times New Roman" w:cs="Times New Roman"/>
          <w:spacing w:val="-1"/>
          <w:sz w:val="24"/>
          <w:szCs w:val="24"/>
        </w:rPr>
        <w:t xml:space="preserve">«ТКБ </w:t>
      </w:r>
      <w:proofErr w:type="spellStart"/>
      <w:r w:rsidR="00BE6308">
        <w:rPr>
          <w:rFonts w:ascii="Times New Roman" w:hAnsi="Times New Roman" w:cs="Times New Roman"/>
          <w:spacing w:val="-1"/>
          <w:sz w:val="24"/>
          <w:szCs w:val="24"/>
        </w:rPr>
        <w:t>Инвестмент</w:t>
      </w:r>
      <w:proofErr w:type="spellEnd"/>
      <w:r w:rsidR="00BE6308">
        <w:rPr>
          <w:rFonts w:ascii="Times New Roman" w:hAnsi="Times New Roman" w:cs="Times New Roman"/>
          <w:spacing w:val="-1"/>
          <w:sz w:val="24"/>
          <w:szCs w:val="24"/>
        </w:rPr>
        <w:t xml:space="preserve"> </w:t>
      </w:r>
      <w:proofErr w:type="spellStart"/>
      <w:r w:rsidR="00BE6308">
        <w:rPr>
          <w:rFonts w:ascii="Times New Roman" w:hAnsi="Times New Roman" w:cs="Times New Roman"/>
          <w:spacing w:val="-1"/>
          <w:sz w:val="24"/>
          <w:szCs w:val="24"/>
        </w:rPr>
        <w:t>Партнерс</w:t>
      </w:r>
      <w:proofErr w:type="spellEnd"/>
      <w:r w:rsidRPr="0060547B">
        <w:rPr>
          <w:rFonts w:ascii="Times New Roman" w:hAnsi="Times New Roman" w:cs="Times New Roman"/>
          <w:spacing w:val="-1"/>
          <w:sz w:val="24"/>
          <w:szCs w:val="24"/>
        </w:rPr>
        <w:t xml:space="preserve"> –</w:t>
      </w:r>
      <w:r w:rsidR="00B20607" w:rsidRPr="0060547B">
        <w:rPr>
          <w:rFonts w:ascii="Times New Roman" w:hAnsi="Times New Roman" w:cs="Times New Roman"/>
          <w:spacing w:val="-1"/>
          <w:sz w:val="24"/>
          <w:szCs w:val="24"/>
        </w:rPr>
        <w:t xml:space="preserve"> </w:t>
      </w:r>
      <w:r w:rsidR="009D2482" w:rsidRPr="0060547B">
        <w:rPr>
          <w:rFonts w:ascii="Times New Roman" w:hAnsi="Times New Roman" w:cs="Times New Roman"/>
          <w:spacing w:val="-1"/>
          <w:sz w:val="24"/>
          <w:szCs w:val="24"/>
        </w:rPr>
        <w:t xml:space="preserve">Фонд </w:t>
      </w:r>
      <w:r w:rsidR="0027312A" w:rsidRPr="0060547B">
        <w:rPr>
          <w:rFonts w:ascii="Times New Roman" w:hAnsi="Times New Roman" w:cs="Times New Roman"/>
          <w:spacing w:val="-1"/>
          <w:sz w:val="24"/>
          <w:szCs w:val="24"/>
        </w:rPr>
        <w:t xml:space="preserve">валютных </w:t>
      </w:r>
      <w:r w:rsidR="009D2482" w:rsidRPr="0060547B">
        <w:rPr>
          <w:rFonts w:ascii="Times New Roman" w:hAnsi="Times New Roman" w:cs="Times New Roman"/>
          <w:spacing w:val="-1"/>
          <w:sz w:val="24"/>
          <w:szCs w:val="24"/>
        </w:rPr>
        <w:t>облигаций</w:t>
      </w:r>
      <w:r w:rsidR="005974E1" w:rsidRPr="0060547B">
        <w:rPr>
          <w:rFonts w:ascii="Times New Roman" w:hAnsi="Times New Roman" w:cs="Times New Roman"/>
          <w:sz w:val="24"/>
          <w:szCs w:val="24"/>
        </w:rPr>
        <w:t>»</w:t>
      </w:r>
    </w:p>
    <w:p w14:paraId="1401D953" w14:textId="77777777" w:rsidR="005974E1" w:rsidRDefault="005974E1" w:rsidP="005974E1">
      <w:pPr>
        <w:pStyle w:val="a5"/>
        <w:spacing w:after="60"/>
        <w:ind w:firstLine="284"/>
        <w:rPr>
          <w:rFonts w:ascii="Times New Roman" w:hAnsi="Times New Roman" w:cs="Times New Roman"/>
          <w:sz w:val="20"/>
          <w:szCs w:val="20"/>
        </w:rPr>
      </w:pPr>
    </w:p>
    <w:p w14:paraId="25FB049E" w14:textId="77777777"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AB3B48">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sidR="00BE6308">
        <w:rPr>
          <w:rFonts w:ascii="Times New Roman" w:hAnsi="Times New Roman" w:cs="Times New Roman"/>
          <w:b w:val="0"/>
          <w:sz w:val="20"/>
          <w:szCs w:val="20"/>
        </w:rPr>
        <w:t>Инвестмент</w:t>
      </w:r>
      <w:proofErr w:type="spellEnd"/>
      <w:r w:rsidR="00BE6308">
        <w:rPr>
          <w:rFonts w:ascii="Times New Roman" w:hAnsi="Times New Roman" w:cs="Times New Roman"/>
          <w:b w:val="0"/>
          <w:sz w:val="20"/>
          <w:szCs w:val="20"/>
        </w:rPr>
        <w:t xml:space="preserve"> </w:t>
      </w:r>
      <w:proofErr w:type="spellStart"/>
      <w:r w:rsidR="00BE6308">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9D2482">
        <w:rPr>
          <w:rFonts w:ascii="Times New Roman" w:hAnsi="Times New Roman" w:cs="Times New Roman"/>
          <w:b w:val="0"/>
          <w:sz w:val="20"/>
          <w:szCs w:val="20"/>
        </w:rPr>
        <w:t xml:space="preserve"> </w:t>
      </w:r>
      <w:r w:rsidR="00EE7045">
        <w:rPr>
          <w:rFonts w:ascii="Times New Roman" w:hAnsi="Times New Roman" w:cs="Times New Roman"/>
          <w:b w:val="0"/>
          <w:sz w:val="20"/>
          <w:szCs w:val="20"/>
        </w:rPr>
        <w:t xml:space="preserve">Фонд </w:t>
      </w:r>
      <w:r w:rsidR="0027312A">
        <w:rPr>
          <w:rFonts w:ascii="Times New Roman" w:hAnsi="Times New Roman" w:cs="Times New Roman"/>
          <w:b w:val="0"/>
          <w:sz w:val="20"/>
          <w:szCs w:val="20"/>
        </w:rPr>
        <w:t xml:space="preserve">валютных </w:t>
      </w:r>
      <w:r w:rsidR="009D2482">
        <w:rPr>
          <w:rFonts w:ascii="Times New Roman" w:hAnsi="Times New Roman" w:cs="Times New Roman"/>
          <w:b w:val="0"/>
          <w:sz w:val="20"/>
          <w:szCs w:val="20"/>
        </w:rPr>
        <w:t>облигаций</w:t>
      </w:r>
      <w:r w:rsidRPr="005974E1">
        <w:rPr>
          <w:rFonts w:ascii="Times New Roman" w:hAnsi="Times New Roman" w:cs="Times New Roman"/>
          <w:b w:val="0"/>
          <w:sz w:val="20"/>
          <w:szCs w:val="20"/>
        </w:rPr>
        <w:t>», зарегистрированные Ф</w:t>
      </w:r>
      <w:r w:rsidR="0027312A">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2</w:t>
      </w:r>
      <w:r w:rsidR="0027312A" w:rsidRPr="0027312A">
        <w:rPr>
          <w:rFonts w:ascii="Times New Roman" w:hAnsi="Times New Roman" w:cs="Times New Roman"/>
          <w:b w:val="0"/>
          <w:sz w:val="20"/>
          <w:szCs w:val="20"/>
        </w:rPr>
        <w:t>0</w:t>
      </w:r>
      <w:r w:rsidRPr="005974E1">
        <w:rPr>
          <w:rFonts w:ascii="Times New Roman" w:hAnsi="Times New Roman" w:cs="Times New Roman"/>
          <w:b w:val="0"/>
          <w:sz w:val="20"/>
          <w:szCs w:val="20"/>
        </w:rPr>
        <w:t> </w:t>
      </w:r>
      <w:r w:rsidR="0027312A">
        <w:rPr>
          <w:rFonts w:ascii="Times New Roman" w:hAnsi="Times New Roman" w:cs="Times New Roman"/>
          <w:b w:val="0"/>
          <w:sz w:val="20"/>
          <w:szCs w:val="20"/>
        </w:rPr>
        <w:t>сентя</w:t>
      </w:r>
      <w:r w:rsidR="009D2482">
        <w:rPr>
          <w:rFonts w:ascii="Times New Roman" w:hAnsi="Times New Roman" w:cs="Times New Roman"/>
          <w:b w:val="0"/>
          <w:sz w:val="20"/>
          <w:szCs w:val="20"/>
        </w:rPr>
        <w:t>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27312A">
        <w:rPr>
          <w:rFonts w:ascii="Times New Roman" w:hAnsi="Times New Roman" w:cs="Times New Roman"/>
          <w:b w:val="0"/>
          <w:sz w:val="20"/>
          <w:szCs w:val="20"/>
        </w:rPr>
        <w:t>7</w:t>
      </w:r>
      <w:r w:rsidR="00BE6308">
        <w:rPr>
          <w:rFonts w:ascii="Times New Roman" w:hAnsi="Times New Roman" w:cs="Times New Roman"/>
          <w:b w:val="0"/>
          <w:sz w:val="20"/>
          <w:szCs w:val="20"/>
        </w:rPr>
        <w:t xml:space="preserve"> г. за №</w:t>
      </w:r>
      <w:r w:rsidRPr="005974E1">
        <w:rPr>
          <w:rFonts w:ascii="Times New Roman" w:hAnsi="Times New Roman" w:cs="Times New Roman"/>
          <w:b w:val="0"/>
          <w:sz w:val="20"/>
          <w:szCs w:val="20"/>
        </w:rPr>
        <w:t>0</w:t>
      </w:r>
      <w:r w:rsidR="0027312A" w:rsidRPr="0027312A">
        <w:rPr>
          <w:rFonts w:ascii="Times New Roman" w:hAnsi="Times New Roman" w:cs="Times New Roman"/>
          <w:b w:val="0"/>
          <w:sz w:val="20"/>
          <w:szCs w:val="20"/>
        </w:rPr>
        <w:t>99</w:t>
      </w:r>
      <w:r w:rsidR="009D2482">
        <w:rPr>
          <w:rFonts w:ascii="Times New Roman" w:hAnsi="Times New Roman" w:cs="Times New Roman"/>
          <w:b w:val="0"/>
          <w:sz w:val="20"/>
          <w:szCs w:val="20"/>
        </w:rPr>
        <w:t>1</w:t>
      </w:r>
      <w:r w:rsidRPr="005974E1">
        <w:rPr>
          <w:rFonts w:ascii="Times New Roman" w:hAnsi="Times New Roman" w:cs="Times New Roman"/>
          <w:b w:val="0"/>
          <w:sz w:val="20"/>
          <w:szCs w:val="20"/>
        </w:rPr>
        <w:t>-</w:t>
      </w:r>
      <w:r w:rsidR="0027312A" w:rsidRPr="0027312A">
        <w:rPr>
          <w:rFonts w:ascii="Times New Roman" w:hAnsi="Times New Roman" w:cs="Times New Roman"/>
          <w:b w:val="0"/>
          <w:sz w:val="20"/>
          <w:szCs w:val="20"/>
        </w:rPr>
        <w:t>94131990</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14:paraId="29ECF578" w14:textId="77777777"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ED7303" w14:paraId="2BFD51BF" w14:textId="77777777" w:rsidTr="00997443">
        <w:trPr>
          <w:trHeight w:val="537"/>
        </w:trPr>
        <w:tc>
          <w:tcPr>
            <w:tcW w:w="568" w:type="dxa"/>
            <w:shd w:val="clear" w:color="auto" w:fill="F3F3F3"/>
          </w:tcPr>
          <w:p w14:paraId="0291CECB" w14:textId="77777777" w:rsidR="00E44D5F" w:rsidRPr="00ED7303" w:rsidRDefault="00E44D5F" w:rsidP="00576992">
            <w:pPr>
              <w:pStyle w:val="prg3"/>
              <w:numPr>
                <w:ilvl w:val="0"/>
                <w:numId w:val="0"/>
              </w:numPr>
              <w:spacing w:line="280" w:lineRule="exact"/>
              <w:jc w:val="center"/>
              <w:rPr>
                <w:rFonts w:ascii="Times New Roman" w:hAnsi="Times New Roman" w:cs="Times New Roman"/>
                <w:kern w:val="0"/>
                <w:sz w:val="22"/>
                <w:szCs w:val="22"/>
              </w:rPr>
            </w:pPr>
            <w:r w:rsidRPr="00ED7303">
              <w:rPr>
                <w:rFonts w:ascii="Times New Roman" w:hAnsi="Times New Roman" w:cs="Times New Roman"/>
                <w:kern w:val="0"/>
                <w:sz w:val="22"/>
                <w:szCs w:val="22"/>
              </w:rPr>
              <w:t>№ п/п</w:t>
            </w:r>
          </w:p>
        </w:tc>
        <w:tc>
          <w:tcPr>
            <w:tcW w:w="1076" w:type="dxa"/>
            <w:shd w:val="clear" w:color="auto" w:fill="F3F3F3"/>
          </w:tcPr>
          <w:p w14:paraId="2EB6FF30" w14:textId="77777777" w:rsidR="00E44D5F" w:rsidRPr="00ED7303" w:rsidRDefault="00E44D5F" w:rsidP="00576992">
            <w:pPr>
              <w:autoSpaceDE/>
              <w:autoSpaceDN/>
              <w:jc w:val="center"/>
              <w:rPr>
                <w:sz w:val="22"/>
                <w:szCs w:val="22"/>
              </w:rPr>
            </w:pPr>
            <w:r w:rsidRPr="00ED7303">
              <w:rPr>
                <w:sz w:val="22"/>
                <w:szCs w:val="22"/>
              </w:rPr>
              <w:t xml:space="preserve">Номер </w:t>
            </w:r>
            <w:proofErr w:type="spellStart"/>
            <w:proofErr w:type="gramStart"/>
            <w:r w:rsidRPr="00ED7303">
              <w:rPr>
                <w:sz w:val="22"/>
                <w:szCs w:val="22"/>
              </w:rPr>
              <w:t>редакти-руемого</w:t>
            </w:r>
            <w:proofErr w:type="spellEnd"/>
            <w:proofErr w:type="gramEnd"/>
          </w:p>
          <w:p w14:paraId="3D68AC2E" w14:textId="77777777" w:rsidR="00E44D5F" w:rsidRPr="00ED7303" w:rsidRDefault="00E44D5F" w:rsidP="00576992">
            <w:pPr>
              <w:autoSpaceDE/>
              <w:autoSpaceDN/>
              <w:jc w:val="center"/>
              <w:rPr>
                <w:sz w:val="22"/>
                <w:szCs w:val="22"/>
              </w:rPr>
            </w:pPr>
            <w:r w:rsidRPr="00ED7303">
              <w:rPr>
                <w:sz w:val="22"/>
                <w:szCs w:val="22"/>
              </w:rPr>
              <w:t>пункта</w:t>
            </w:r>
          </w:p>
        </w:tc>
        <w:tc>
          <w:tcPr>
            <w:tcW w:w="4168" w:type="dxa"/>
            <w:shd w:val="clear" w:color="auto" w:fill="F3F3F3"/>
            <w:vAlign w:val="center"/>
          </w:tcPr>
          <w:p w14:paraId="73A24616" w14:textId="77777777" w:rsidR="00E44D5F" w:rsidRPr="00ED7303" w:rsidRDefault="00E44D5F" w:rsidP="00E44D5F">
            <w:pPr>
              <w:pStyle w:val="prg3"/>
              <w:numPr>
                <w:ilvl w:val="0"/>
                <w:numId w:val="0"/>
              </w:numPr>
              <w:spacing w:line="280" w:lineRule="exact"/>
              <w:jc w:val="center"/>
              <w:rPr>
                <w:rFonts w:ascii="Times New Roman" w:hAnsi="Times New Roman" w:cs="Times New Roman"/>
                <w:kern w:val="0"/>
                <w:sz w:val="22"/>
                <w:szCs w:val="22"/>
              </w:rPr>
            </w:pPr>
            <w:r w:rsidRPr="00ED7303">
              <w:rPr>
                <w:rFonts w:ascii="Times New Roman" w:hAnsi="Times New Roman" w:cs="Times New Roman"/>
                <w:kern w:val="0"/>
                <w:sz w:val="22"/>
                <w:szCs w:val="22"/>
              </w:rPr>
              <w:t>Пункт в прежней редакции</w:t>
            </w:r>
          </w:p>
        </w:tc>
        <w:tc>
          <w:tcPr>
            <w:tcW w:w="4253" w:type="dxa"/>
            <w:shd w:val="clear" w:color="auto" w:fill="F3F3F3"/>
            <w:vAlign w:val="center"/>
          </w:tcPr>
          <w:p w14:paraId="3367B0FB" w14:textId="77777777" w:rsidR="00E44D5F" w:rsidRPr="00ED7303" w:rsidRDefault="00E44D5F" w:rsidP="00E44D5F">
            <w:pPr>
              <w:pStyle w:val="prg3"/>
              <w:numPr>
                <w:ilvl w:val="0"/>
                <w:numId w:val="0"/>
              </w:numPr>
              <w:jc w:val="center"/>
              <w:rPr>
                <w:rFonts w:ascii="Times New Roman" w:hAnsi="Times New Roman" w:cs="Times New Roman"/>
                <w:sz w:val="22"/>
                <w:szCs w:val="22"/>
              </w:rPr>
            </w:pPr>
            <w:r w:rsidRPr="00ED7303">
              <w:rPr>
                <w:rFonts w:ascii="Times New Roman" w:hAnsi="Times New Roman" w:cs="Times New Roman"/>
                <w:sz w:val="22"/>
                <w:szCs w:val="22"/>
              </w:rPr>
              <w:t>Пункт в новой редакции</w:t>
            </w:r>
          </w:p>
        </w:tc>
      </w:tr>
      <w:tr w:rsidR="005974E1" w:rsidRPr="00ED7303" w14:paraId="693E8421" w14:textId="77777777" w:rsidTr="00266080">
        <w:trPr>
          <w:trHeight w:val="652"/>
        </w:trPr>
        <w:tc>
          <w:tcPr>
            <w:tcW w:w="568" w:type="dxa"/>
          </w:tcPr>
          <w:p w14:paraId="3035C795" w14:textId="77777777" w:rsidR="005974E1" w:rsidRPr="00ED7303" w:rsidRDefault="005974E1" w:rsidP="00576992">
            <w:pPr>
              <w:pStyle w:val="prg3"/>
              <w:numPr>
                <w:ilvl w:val="0"/>
                <w:numId w:val="0"/>
              </w:numPr>
              <w:spacing w:before="0" w:after="120"/>
              <w:ind w:left="-87"/>
              <w:jc w:val="center"/>
              <w:rPr>
                <w:rFonts w:ascii="Times New Roman" w:hAnsi="Times New Roman" w:cs="Times New Roman"/>
                <w:kern w:val="0"/>
                <w:sz w:val="22"/>
                <w:szCs w:val="22"/>
                <w:lang w:val="en-US"/>
              </w:rPr>
            </w:pPr>
            <w:r w:rsidRPr="00ED7303">
              <w:rPr>
                <w:rFonts w:ascii="Times New Roman" w:hAnsi="Times New Roman" w:cs="Times New Roman"/>
                <w:kern w:val="0"/>
                <w:sz w:val="22"/>
                <w:szCs w:val="22"/>
                <w:lang w:val="en-US"/>
              </w:rPr>
              <w:t>1</w:t>
            </w:r>
          </w:p>
        </w:tc>
        <w:tc>
          <w:tcPr>
            <w:tcW w:w="1076" w:type="dxa"/>
          </w:tcPr>
          <w:p w14:paraId="1A3665A4" w14:textId="77777777" w:rsidR="005974E1" w:rsidRPr="00ED7303" w:rsidRDefault="007163AF" w:rsidP="00CE4D14">
            <w:pPr>
              <w:pStyle w:val="prg3"/>
              <w:numPr>
                <w:ilvl w:val="0"/>
                <w:numId w:val="0"/>
              </w:numPr>
              <w:spacing w:before="0" w:after="120"/>
              <w:jc w:val="center"/>
              <w:rPr>
                <w:rFonts w:ascii="Times New Roman" w:hAnsi="Times New Roman" w:cs="Times New Roman"/>
                <w:kern w:val="0"/>
                <w:sz w:val="22"/>
                <w:szCs w:val="22"/>
              </w:rPr>
            </w:pPr>
            <w:r w:rsidRPr="00ED7303">
              <w:rPr>
                <w:rFonts w:ascii="Times New Roman" w:hAnsi="Times New Roman" w:cs="Times New Roman"/>
                <w:kern w:val="0"/>
                <w:sz w:val="22"/>
                <w:szCs w:val="22"/>
              </w:rPr>
              <w:t>13.</w:t>
            </w:r>
          </w:p>
        </w:tc>
        <w:tc>
          <w:tcPr>
            <w:tcW w:w="4168" w:type="dxa"/>
          </w:tcPr>
          <w:p w14:paraId="33E5F522" w14:textId="77777777" w:rsidR="005974E1" w:rsidRPr="00ED7303" w:rsidRDefault="00821CD5" w:rsidP="00821CD5">
            <w:pPr>
              <w:jc w:val="both"/>
              <w:rPr>
                <w:sz w:val="22"/>
                <w:szCs w:val="22"/>
              </w:rPr>
            </w:pPr>
            <w:r w:rsidRPr="00ED7303">
              <w:rPr>
                <w:sz w:val="22"/>
                <w:szCs w:val="22"/>
              </w:rPr>
              <w:t>Полное фирменное наименование аудиторской организации фонда (далее – аудиторская организация): Общество с ограниченной ответственностью «КД-Аудит».</w:t>
            </w:r>
          </w:p>
        </w:tc>
        <w:tc>
          <w:tcPr>
            <w:tcW w:w="4253" w:type="dxa"/>
          </w:tcPr>
          <w:p w14:paraId="17F9E7CE" w14:textId="77777777" w:rsidR="005974E1" w:rsidRPr="00ED7303" w:rsidRDefault="007163AF" w:rsidP="007163AF">
            <w:pPr>
              <w:jc w:val="both"/>
              <w:rPr>
                <w:sz w:val="22"/>
                <w:szCs w:val="22"/>
              </w:rPr>
            </w:pPr>
            <w:r w:rsidRPr="00ED7303">
              <w:rPr>
                <w:sz w:val="22"/>
                <w:szCs w:val="22"/>
              </w:rPr>
              <w:t xml:space="preserve">Полное фирменное наименование аудиторской организации фонда (далее – аудиторская организация): </w:t>
            </w:r>
            <w:r w:rsidRPr="00ED7303">
              <w:rPr>
                <w:b/>
                <w:sz w:val="22"/>
                <w:szCs w:val="22"/>
              </w:rPr>
              <w:t>Общество с ограниченной ответственностью «Аудиторско-Консультационная Группа ИНАУДИТ»</w:t>
            </w:r>
            <w:r w:rsidRPr="00ED7303">
              <w:rPr>
                <w:sz w:val="22"/>
                <w:szCs w:val="22"/>
              </w:rPr>
              <w:t>.</w:t>
            </w:r>
          </w:p>
        </w:tc>
      </w:tr>
      <w:tr w:rsidR="00777B83" w:rsidRPr="00ED7303" w14:paraId="68F680B3" w14:textId="77777777" w:rsidTr="00266080">
        <w:trPr>
          <w:trHeight w:val="652"/>
        </w:trPr>
        <w:tc>
          <w:tcPr>
            <w:tcW w:w="568" w:type="dxa"/>
          </w:tcPr>
          <w:p w14:paraId="1E5FCBF8" w14:textId="77777777" w:rsidR="00777B83" w:rsidRPr="00ED7303" w:rsidRDefault="00777B83" w:rsidP="00576992">
            <w:pPr>
              <w:pStyle w:val="prg3"/>
              <w:numPr>
                <w:ilvl w:val="0"/>
                <w:numId w:val="0"/>
              </w:numPr>
              <w:spacing w:before="0" w:after="120"/>
              <w:ind w:left="-87"/>
              <w:jc w:val="center"/>
              <w:rPr>
                <w:rFonts w:ascii="Times New Roman" w:hAnsi="Times New Roman" w:cs="Times New Roman"/>
                <w:kern w:val="0"/>
                <w:sz w:val="22"/>
                <w:szCs w:val="22"/>
              </w:rPr>
            </w:pPr>
            <w:r w:rsidRPr="00ED7303">
              <w:rPr>
                <w:rFonts w:ascii="Times New Roman" w:hAnsi="Times New Roman" w:cs="Times New Roman"/>
                <w:kern w:val="0"/>
                <w:sz w:val="22"/>
                <w:szCs w:val="22"/>
              </w:rPr>
              <w:t>2</w:t>
            </w:r>
          </w:p>
        </w:tc>
        <w:tc>
          <w:tcPr>
            <w:tcW w:w="1076" w:type="dxa"/>
          </w:tcPr>
          <w:p w14:paraId="5C20A4BC" w14:textId="77777777" w:rsidR="00777B83" w:rsidRPr="00ED7303" w:rsidRDefault="007163AF" w:rsidP="00CE4D14">
            <w:pPr>
              <w:pStyle w:val="prg3"/>
              <w:numPr>
                <w:ilvl w:val="0"/>
                <w:numId w:val="0"/>
              </w:numPr>
              <w:spacing w:before="0" w:after="120"/>
              <w:jc w:val="center"/>
              <w:rPr>
                <w:rFonts w:ascii="Times New Roman" w:hAnsi="Times New Roman" w:cs="Times New Roman"/>
                <w:kern w:val="0"/>
                <w:sz w:val="22"/>
                <w:szCs w:val="22"/>
              </w:rPr>
            </w:pPr>
            <w:r w:rsidRPr="00ED7303">
              <w:rPr>
                <w:rFonts w:ascii="Times New Roman" w:hAnsi="Times New Roman" w:cs="Times New Roman"/>
                <w:kern w:val="0"/>
                <w:sz w:val="22"/>
                <w:szCs w:val="22"/>
              </w:rPr>
              <w:t>14.</w:t>
            </w:r>
          </w:p>
        </w:tc>
        <w:tc>
          <w:tcPr>
            <w:tcW w:w="4168" w:type="dxa"/>
          </w:tcPr>
          <w:p w14:paraId="6B5CB09D" w14:textId="77777777" w:rsidR="00777B83" w:rsidRPr="00ED7303" w:rsidRDefault="00821CD5" w:rsidP="009D2482">
            <w:pPr>
              <w:shd w:val="clear" w:color="auto" w:fill="FFFFFF"/>
              <w:autoSpaceDE/>
              <w:autoSpaceDN/>
              <w:spacing w:before="60" w:after="60"/>
              <w:jc w:val="both"/>
              <w:rPr>
                <w:spacing w:val="-1"/>
                <w:sz w:val="22"/>
                <w:szCs w:val="22"/>
              </w:rPr>
            </w:pPr>
            <w:r w:rsidRPr="00ED7303">
              <w:rPr>
                <w:sz w:val="22"/>
                <w:szCs w:val="22"/>
              </w:rPr>
              <w:t xml:space="preserve">Место нахождения аудиторской организации: </w:t>
            </w:r>
            <w:r w:rsidRPr="00ED7303">
              <w:rPr>
                <w:bCs/>
                <w:sz w:val="22"/>
                <w:szCs w:val="22"/>
              </w:rPr>
              <w:t xml:space="preserve">125315, город Москва, улица Часовая, дом 24, </w:t>
            </w:r>
            <w:proofErr w:type="spellStart"/>
            <w:r w:rsidRPr="00ED7303">
              <w:rPr>
                <w:bCs/>
                <w:sz w:val="22"/>
                <w:szCs w:val="22"/>
              </w:rPr>
              <w:t>антр</w:t>
            </w:r>
            <w:proofErr w:type="spellEnd"/>
            <w:r w:rsidRPr="00ED7303">
              <w:rPr>
                <w:bCs/>
                <w:sz w:val="22"/>
                <w:szCs w:val="22"/>
              </w:rPr>
              <w:t xml:space="preserve">. 2 </w:t>
            </w:r>
            <w:proofErr w:type="spellStart"/>
            <w:proofErr w:type="gramStart"/>
            <w:r w:rsidRPr="00ED7303">
              <w:rPr>
                <w:bCs/>
                <w:sz w:val="22"/>
                <w:szCs w:val="22"/>
              </w:rPr>
              <w:t>эт</w:t>
            </w:r>
            <w:proofErr w:type="spellEnd"/>
            <w:r w:rsidRPr="00ED7303">
              <w:rPr>
                <w:bCs/>
                <w:sz w:val="22"/>
                <w:szCs w:val="22"/>
              </w:rPr>
              <w:t>.,</w:t>
            </w:r>
            <w:proofErr w:type="gramEnd"/>
            <w:r w:rsidRPr="00ED7303">
              <w:rPr>
                <w:bCs/>
                <w:sz w:val="22"/>
                <w:szCs w:val="22"/>
              </w:rPr>
              <w:t xml:space="preserve"> комнаты 6-11</w:t>
            </w:r>
            <w:r w:rsidRPr="00ED7303">
              <w:rPr>
                <w:spacing w:val="-1"/>
                <w:sz w:val="22"/>
                <w:szCs w:val="22"/>
              </w:rPr>
              <w:t>.</w:t>
            </w:r>
          </w:p>
        </w:tc>
        <w:tc>
          <w:tcPr>
            <w:tcW w:w="4253" w:type="dxa"/>
          </w:tcPr>
          <w:p w14:paraId="5DF05B96" w14:textId="77777777" w:rsidR="00777B83" w:rsidRPr="00ED7303" w:rsidRDefault="007163AF" w:rsidP="009D2482">
            <w:pPr>
              <w:shd w:val="clear" w:color="auto" w:fill="FFFFFF"/>
              <w:autoSpaceDE/>
              <w:autoSpaceDN/>
              <w:spacing w:before="60" w:after="60"/>
              <w:jc w:val="both"/>
              <w:rPr>
                <w:spacing w:val="-1"/>
                <w:sz w:val="22"/>
                <w:szCs w:val="22"/>
              </w:rPr>
            </w:pPr>
            <w:r w:rsidRPr="00ED7303">
              <w:rPr>
                <w:sz w:val="22"/>
                <w:szCs w:val="22"/>
              </w:rPr>
              <w:t xml:space="preserve">Место нахождения аудиторской организации: </w:t>
            </w:r>
            <w:r w:rsidRPr="00ED7303">
              <w:rPr>
                <w:b/>
                <w:sz w:val="22"/>
                <w:szCs w:val="22"/>
              </w:rPr>
              <w:t>Российская Федерация, 191025, Санкт-Петербург, Поварской пер., д. 5, оф. 2</w:t>
            </w:r>
            <w:r w:rsidRPr="00F91606">
              <w:rPr>
                <w:sz w:val="22"/>
                <w:szCs w:val="22"/>
              </w:rPr>
              <w:t>.</w:t>
            </w:r>
          </w:p>
        </w:tc>
      </w:tr>
      <w:tr w:rsidR="001E6976" w:rsidRPr="00ED7303" w14:paraId="769EB593" w14:textId="77777777" w:rsidTr="00266080">
        <w:trPr>
          <w:trHeight w:val="652"/>
        </w:trPr>
        <w:tc>
          <w:tcPr>
            <w:tcW w:w="568" w:type="dxa"/>
          </w:tcPr>
          <w:p w14:paraId="53B452DB" w14:textId="77777777" w:rsidR="001E6976" w:rsidRPr="00ED7303" w:rsidRDefault="006F4E0A" w:rsidP="00576992">
            <w:pPr>
              <w:pStyle w:val="prg3"/>
              <w:numPr>
                <w:ilvl w:val="0"/>
                <w:numId w:val="0"/>
              </w:numPr>
              <w:spacing w:before="0" w:after="120"/>
              <w:ind w:left="-87"/>
              <w:jc w:val="center"/>
              <w:rPr>
                <w:rFonts w:ascii="Times New Roman" w:hAnsi="Times New Roman" w:cs="Times New Roman"/>
                <w:kern w:val="0"/>
                <w:sz w:val="22"/>
                <w:szCs w:val="22"/>
              </w:rPr>
            </w:pPr>
            <w:r w:rsidRPr="00ED7303">
              <w:rPr>
                <w:rFonts w:ascii="Times New Roman" w:hAnsi="Times New Roman" w:cs="Times New Roman"/>
                <w:kern w:val="0"/>
                <w:sz w:val="22"/>
                <w:szCs w:val="22"/>
              </w:rPr>
              <w:t>3</w:t>
            </w:r>
          </w:p>
        </w:tc>
        <w:tc>
          <w:tcPr>
            <w:tcW w:w="1076" w:type="dxa"/>
          </w:tcPr>
          <w:p w14:paraId="47DB70C0" w14:textId="77777777" w:rsidR="001E6976" w:rsidRPr="00ED7303" w:rsidRDefault="007163AF" w:rsidP="00CE4D14">
            <w:pPr>
              <w:pStyle w:val="prg3"/>
              <w:numPr>
                <w:ilvl w:val="0"/>
                <w:numId w:val="0"/>
              </w:numPr>
              <w:spacing w:before="0" w:after="120"/>
              <w:jc w:val="center"/>
              <w:rPr>
                <w:rFonts w:ascii="Times New Roman" w:hAnsi="Times New Roman" w:cs="Times New Roman"/>
                <w:kern w:val="0"/>
                <w:sz w:val="22"/>
                <w:szCs w:val="22"/>
              </w:rPr>
            </w:pPr>
            <w:r w:rsidRPr="00ED7303">
              <w:rPr>
                <w:rFonts w:ascii="Times New Roman" w:hAnsi="Times New Roman" w:cs="Times New Roman"/>
                <w:kern w:val="0"/>
                <w:sz w:val="22"/>
                <w:szCs w:val="22"/>
              </w:rPr>
              <w:t>21.</w:t>
            </w:r>
          </w:p>
        </w:tc>
        <w:tc>
          <w:tcPr>
            <w:tcW w:w="4168" w:type="dxa"/>
          </w:tcPr>
          <w:p w14:paraId="488163BF" w14:textId="77777777" w:rsidR="00821CD5" w:rsidRPr="00ED7303" w:rsidRDefault="00821CD5" w:rsidP="00821CD5">
            <w:pPr>
              <w:ind w:firstLine="720"/>
              <w:jc w:val="both"/>
              <w:rPr>
                <w:sz w:val="22"/>
                <w:szCs w:val="22"/>
              </w:rPr>
            </w:pPr>
            <w:r w:rsidRPr="00ED7303">
              <w:rPr>
                <w:sz w:val="22"/>
                <w:szCs w:val="22"/>
              </w:rPr>
              <w:t>Инвестиционная политика управляющей компании:</w:t>
            </w:r>
          </w:p>
          <w:p w14:paraId="26DC62BE" w14:textId="77777777" w:rsidR="001E6976" w:rsidRPr="00ED7303" w:rsidRDefault="00821CD5" w:rsidP="00821CD5">
            <w:pPr>
              <w:ind w:firstLine="426"/>
              <w:jc w:val="both"/>
              <w:rPr>
                <w:sz w:val="22"/>
                <w:szCs w:val="22"/>
              </w:rPr>
            </w:pPr>
            <w:r w:rsidRPr="00ED7303">
              <w:rPr>
                <w:sz w:val="22"/>
                <w:szCs w:val="22"/>
              </w:rPr>
              <w:t>Инвестиционной политикой управляющей компании является долгосрочное вложение средств в ценные бумаги.</w:t>
            </w:r>
          </w:p>
        </w:tc>
        <w:tc>
          <w:tcPr>
            <w:tcW w:w="4253" w:type="dxa"/>
          </w:tcPr>
          <w:p w14:paraId="6FC4CA05" w14:textId="77777777" w:rsidR="007163AF" w:rsidRPr="00ED7303" w:rsidRDefault="007163AF" w:rsidP="007163AF">
            <w:pPr>
              <w:ind w:firstLine="567"/>
              <w:jc w:val="both"/>
              <w:rPr>
                <w:sz w:val="22"/>
                <w:szCs w:val="22"/>
              </w:rPr>
            </w:pPr>
            <w:r w:rsidRPr="00ED7303">
              <w:rPr>
                <w:sz w:val="22"/>
                <w:szCs w:val="22"/>
              </w:rPr>
              <w:t xml:space="preserve">Инвестиционная политика управляющей компании: </w:t>
            </w:r>
          </w:p>
          <w:p w14:paraId="6B870817" w14:textId="77777777" w:rsidR="007163AF" w:rsidRPr="00ED7303" w:rsidRDefault="007163AF" w:rsidP="007163AF">
            <w:pPr>
              <w:ind w:firstLine="567"/>
              <w:jc w:val="both"/>
              <w:rPr>
                <w:b/>
                <w:sz w:val="22"/>
                <w:szCs w:val="22"/>
              </w:rPr>
            </w:pPr>
            <w:r w:rsidRPr="00ED7303">
              <w:rPr>
                <w:sz w:val="22"/>
                <w:szCs w:val="22"/>
              </w:rPr>
              <w:t>Инвестиционной политикой управляющей компании является долгосрочное вложение средств в ценные бумаги</w:t>
            </w:r>
            <w:r w:rsidRPr="00ED7303">
              <w:rPr>
                <w:b/>
                <w:sz w:val="22"/>
                <w:szCs w:val="22"/>
              </w:rPr>
              <w:t xml:space="preserve"> и краткосрочное вложение средств в производные финансовые инструменты (фьючерсные и опционные договоры (контракты)).</w:t>
            </w:r>
          </w:p>
          <w:p w14:paraId="364E5850" w14:textId="77777777" w:rsidR="001E6976" w:rsidRPr="00ED7303" w:rsidRDefault="007163AF" w:rsidP="007163AF">
            <w:pPr>
              <w:jc w:val="both"/>
              <w:rPr>
                <w:spacing w:val="-1"/>
                <w:sz w:val="22"/>
                <w:szCs w:val="22"/>
              </w:rPr>
            </w:pPr>
            <w:r w:rsidRPr="00ED7303">
              <w:rPr>
                <w:b/>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Pr="00F91606">
              <w:rPr>
                <w:sz w:val="22"/>
                <w:szCs w:val="22"/>
              </w:rPr>
              <w:t>.</w:t>
            </w:r>
          </w:p>
        </w:tc>
      </w:tr>
      <w:tr w:rsidR="007B1DD4" w:rsidRPr="00ED7303" w14:paraId="7536BFD3" w14:textId="77777777" w:rsidTr="00266080">
        <w:trPr>
          <w:trHeight w:val="652"/>
        </w:trPr>
        <w:tc>
          <w:tcPr>
            <w:tcW w:w="568" w:type="dxa"/>
          </w:tcPr>
          <w:p w14:paraId="41A8B14D" w14:textId="77777777" w:rsidR="007B1DD4" w:rsidRPr="00ED7303" w:rsidRDefault="00B34494" w:rsidP="00576992">
            <w:pPr>
              <w:pStyle w:val="prg3"/>
              <w:numPr>
                <w:ilvl w:val="0"/>
                <w:numId w:val="0"/>
              </w:numPr>
              <w:spacing w:before="0" w:after="120"/>
              <w:ind w:left="-87"/>
              <w:jc w:val="center"/>
              <w:rPr>
                <w:rFonts w:ascii="Times New Roman" w:hAnsi="Times New Roman" w:cs="Times New Roman"/>
                <w:kern w:val="0"/>
                <w:sz w:val="22"/>
                <w:szCs w:val="22"/>
                <w:lang w:val="en-US"/>
              </w:rPr>
            </w:pPr>
            <w:r w:rsidRPr="00ED7303">
              <w:rPr>
                <w:rFonts w:ascii="Times New Roman" w:hAnsi="Times New Roman" w:cs="Times New Roman"/>
                <w:kern w:val="0"/>
                <w:sz w:val="22"/>
                <w:szCs w:val="22"/>
                <w:lang w:val="en-US"/>
              </w:rPr>
              <w:t>4</w:t>
            </w:r>
          </w:p>
        </w:tc>
        <w:tc>
          <w:tcPr>
            <w:tcW w:w="1076" w:type="dxa"/>
          </w:tcPr>
          <w:p w14:paraId="7FA6BC32" w14:textId="744B90CD" w:rsidR="007B1DD4" w:rsidRPr="00ED7303" w:rsidRDefault="00CB0E46"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22.1.</w:t>
            </w:r>
          </w:p>
        </w:tc>
        <w:tc>
          <w:tcPr>
            <w:tcW w:w="4168" w:type="dxa"/>
          </w:tcPr>
          <w:p w14:paraId="5DA00E9C" w14:textId="77777777" w:rsidR="00CB0E46" w:rsidRPr="009265F8" w:rsidRDefault="00CB0E46" w:rsidP="00CB0E46">
            <w:pPr>
              <w:shd w:val="clear" w:color="auto" w:fill="FFFFFF"/>
              <w:tabs>
                <w:tab w:val="left" w:pos="284"/>
              </w:tabs>
              <w:spacing w:before="60" w:afterLines="60" w:after="144"/>
              <w:ind w:firstLine="567"/>
              <w:jc w:val="both"/>
              <w:rPr>
                <w:sz w:val="22"/>
                <w:szCs w:val="22"/>
              </w:rPr>
            </w:pPr>
            <w:r w:rsidRPr="009C0119">
              <w:rPr>
                <w:sz w:val="22"/>
                <w:szCs w:val="22"/>
              </w:rPr>
              <w:t>Имущество, составляющее фонд, может быть инвестировано в:</w:t>
            </w:r>
          </w:p>
          <w:p w14:paraId="605D4D23" w14:textId="77777777" w:rsidR="00CB0E46" w:rsidRPr="009265F8" w:rsidRDefault="00CB0E46" w:rsidP="00CB0E46">
            <w:pPr>
              <w:ind w:firstLine="567"/>
              <w:jc w:val="both"/>
              <w:rPr>
                <w:sz w:val="22"/>
                <w:szCs w:val="22"/>
              </w:rPr>
            </w:pPr>
            <w:r w:rsidRPr="009265F8">
              <w:rPr>
                <w:sz w:val="22"/>
                <w:szCs w:val="22"/>
              </w:rPr>
              <w:t xml:space="preserve">22.1.1 </w:t>
            </w:r>
            <w:r w:rsidRPr="009265F8">
              <w:rPr>
                <w:i/>
                <w:sz w:val="22"/>
                <w:szCs w:val="22"/>
              </w:rPr>
              <w:t>инструменты денежного рынка,</w:t>
            </w:r>
            <w:r w:rsidRPr="009265F8">
              <w:rPr>
                <w:sz w:val="22"/>
                <w:szCs w:val="22"/>
              </w:rPr>
              <w:t xml:space="preserve"> под которыми в целях настоящих Правил понимаются:</w:t>
            </w:r>
          </w:p>
          <w:p w14:paraId="76652914" w14:textId="77777777" w:rsidR="00CB0E46" w:rsidRPr="009265F8" w:rsidRDefault="00CB0E46" w:rsidP="00CB0E46">
            <w:pPr>
              <w:ind w:firstLine="567"/>
              <w:jc w:val="both"/>
              <w:rPr>
                <w:sz w:val="22"/>
                <w:szCs w:val="22"/>
              </w:rPr>
            </w:pPr>
            <w:r w:rsidRPr="009265F8">
              <w:rPr>
                <w:sz w:val="22"/>
                <w:szCs w:val="22"/>
              </w:rPr>
              <w:t>22.1.1.1 денежные средства</w:t>
            </w:r>
            <w:r w:rsidRPr="00D17F67">
              <w:rPr>
                <w:sz w:val="22"/>
                <w:szCs w:val="22"/>
              </w:rPr>
              <w:t xml:space="preserve"> в рублях и</w:t>
            </w:r>
            <w:r w:rsidRPr="00D17F67" w:rsidDel="00D17F67">
              <w:rPr>
                <w:sz w:val="22"/>
                <w:szCs w:val="22"/>
              </w:rPr>
              <w:t xml:space="preserve"> </w:t>
            </w:r>
            <w:r w:rsidRPr="009265F8">
              <w:rPr>
                <w:sz w:val="22"/>
                <w:szCs w:val="22"/>
              </w:rPr>
              <w:t>в иностранн</w:t>
            </w:r>
            <w:r>
              <w:rPr>
                <w:sz w:val="22"/>
                <w:szCs w:val="22"/>
              </w:rPr>
              <w:t>ой</w:t>
            </w:r>
            <w:r w:rsidRPr="009265F8">
              <w:rPr>
                <w:sz w:val="22"/>
                <w:szCs w:val="22"/>
              </w:rPr>
              <w:t xml:space="preserve"> валют</w:t>
            </w:r>
            <w:r>
              <w:rPr>
                <w:sz w:val="22"/>
                <w:szCs w:val="22"/>
              </w:rPr>
              <w:t>е</w:t>
            </w:r>
            <w:r w:rsidRPr="009265F8">
              <w:rPr>
                <w:sz w:val="22"/>
                <w:szCs w:val="22"/>
              </w:rPr>
              <w:t xml:space="preserve"> на счетах и во вкладах (депозитах) в российских </w:t>
            </w:r>
            <w:r w:rsidRPr="009265F8">
              <w:rPr>
                <w:sz w:val="22"/>
                <w:szCs w:val="22"/>
              </w:rPr>
              <w:lastRenderedPageBreak/>
              <w:t>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21E5DDA7" w14:textId="77777777" w:rsidR="00CB0E46" w:rsidRPr="009265F8" w:rsidRDefault="00CB0E46" w:rsidP="00CB0E46">
            <w:pPr>
              <w:ind w:firstLine="567"/>
              <w:jc w:val="both"/>
              <w:rPr>
                <w:sz w:val="22"/>
                <w:szCs w:val="22"/>
              </w:rPr>
            </w:pPr>
            <w:r w:rsidRPr="009265F8">
              <w:rPr>
                <w:sz w:val="22"/>
                <w:szCs w:val="22"/>
              </w:rPr>
              <w:t>22.1.1.2. государственные ценные бумаги Российской Федерации;</w:t>
            </w:r>
          </w:p>
          <w:p w14:paraId="0A750D0A" w14:textId="77777777" w:rsidR="00CB0E46" w:rsidRPr="009265F8" w:rsidRDefault="00CB0E46" w:rsidP="00CB0E46">
            <w:pPr>
              <w:ind w:firstLine="567"/>
              <w:jc w:val="both"/>
              <w:rPr>
                <w:sz w:val="22"/>
                <w:szCs w:val="22"/>
              </w:rPr>
            </w:pPr>
            <w:r w:rsidRPr="009265F8">
              <w:rPr>
                <w:sz w:val="22"/>
                <w:szCs w:val="22"/>
              </w:rPr>
              <w:t>22.1.1.3. государственные ценные бумаги иностранных государств;</w:t>
            </w:r>
          </w:p>
          <w:p w14:paraId="4781E30B" w14:textId="77777777" w:rsidR="00CB0E46" w:rsidRPr="0099048D" w:rsidRDefault="00CB0E46" w:rsidP="00CB0E46">
            <w:pPr>
              <w:ind w:firstLine="567"/>
              <w:jc w:val="both"/>
              <w:rPr>
                <w:sz w:val="22"/>
                <w:szCs w:val="22"/>
              </w:rPr>
            </w:pPr>
            <w:r w:rsidRPr="009265F8">
              <w:rPr>
                <w:sz w:val="22"/>
                <w:szCs w:val="22"/>
              </w:rPr>
              <w:t xml:space="preserve">22.1.2. </w:t>
            </w:r>
            <w:r w:rsidRPr="0099048D">
              <w:rPr>
                <w:sz w:val="22"/>
                <w:szCs w:val="22"/>
              </w:rPr>
              <w:t>облигации российских хозяйственных обществ</w:t>
            </w:r>
            <w:r w:rsidRPr="00CB0E46">
              <w:rPr>
                <w:b/>
                <w:sz w:val="22"/>
                <w:szCs w:val="22"/>
              </w:rPr>
              <w:t xml:space="preserve">, если в информационной системе </w:t>
            </w:r>
            <w:proofErr w:type="spellStart"/>
            <w:r w:rsidRPr="00CB0E46">
              <w:rPr>
                <w:b/>
                <w:sz w:val="22"/>
                <w:szCs w:val="22"/>
              </w:rPr>
              <w:t>Блумберг</w:t>
            </w:r>
            <w:proofErr w:type="spellEnd"/>
            <w:r w:rsidRPr="00CB0E46">
              <w:rPr>
                <w:b/>
                <w:sz w:val="22"/>
                <w:szCs w:val="22"/>
              </w:rPr>
              <w:t xml:space="preserve"> (</w:t>
            </w:r>
            <w:proofErr w:type="spellStart"/>
            <w:r w:rsidRPr="00CB0E46">
              <w:rPr>
                <w:b/>
                <w:sz w:val="22"/>
                <w:szCs w:val="22"/>
              </w:rPr>
              <w:t>Bloomberg</w:t>
            </w:r>
            <w:proofErr w:type="spellEnd"/>
            <w:r w:rsidRPr="00CB0E46">
              <w:rPr>
                <w:b/>
                <w:sz w:val="22"/>
                <w:szCs w:val="22"/>
              </w:rPr>
              <w:t>) для таких облигаций признак «</w:t>
            </w:r>
            <w:r w:rsidRPr="00CB0E46">
              <w:rPr>
                <w:b/>
                <w:sz w:val="22"/>
                <w:szCs w:val="22"/>
                <w:lang w:val="en-US"/>
              </w:rPr>
              <w:t>CONVERTIBLE</w:t>
            </w:r>
            <w:r w:rsidRPr="00CB0E46">
              <w:rPr>
                <w:b/>
                <w:sz w:val="22"/>
                <w:szCs w:val="22"/>
              </w:rPr>
              <w:t>» имеет значение «</w:t>
            </w:r>
            <w:r w:rsidRPr="00CB0E46">
              <w:rPr>
                <w:b/>
                <w:sz w:val="22"/>
                <w:szCs w:val="22"/>
                <w:lang w:val="en-US"/>
              </w:rPr>
              <w:t>N</w:t>
            </w:r>
            <w:r w:rsidRPr="00CB0E46">
              <w:rPr>
                <w:b/>
                <w:sz w:val="22"/>
                <w:szCs w:val="22"/>
              </w:rPr>
              <w:t>»</w:t>
            </w:r>
            <w:r w:rsidRPr="0099048D">
              <w:rPr>
                <w:sz w:val="22"/>
                <w:szCs w:val="22"/>
              </w:rPr>
              <w:t>;</w:t>
            </w:r>
          </w:p>
          <w:p w14:paraId="5CEFEF7E" w14:textId="77777777" w:rsidR="00CB0E46" w:rsidRPr="0099048D" w:rsidRDefault="00CB0E46" w:rsidP="00CB0E46">
            <w:pPr>
              <w:ind w:firstLine="567"/>
              <w:jc w:val="both"/>
              <w:rPr>
                <w:sz w:val="22"/>
                <w:szCs w:val="22"/>
              </w:rPr>
            </w:pPr>
            <w:r w:rsidRPr="0099048D">
              <w:rPr>
                <w:sz w:val="22"/>
                <w:szCs w:val="22"/>
              </w:rPr>
              <w:t>22.1.3. государственные ценные бумаги субъектов Российской Федерации и муниципальные ценные бумаги;</w:t>
            </w:r>
          </w:p>
          <w:p w14:paraId="7BC38E16" w14:textId="77777777" w:rsidR="00CB0E46" w:rsidRPr="0099048D" w:rsidRDefault="00CB0E46" w:rsidP="00CB0E46">
            <w:pPr>
              <w:ind w:firstLine="567"/>
              <w:jc w:val="both"/>
              <w:rPr>
                <w:sz w:val="22"/>
                <w:szCs w:val="22"/>
              </w:rPr>
            </w:pPr>
            <w:r w:rsidRPr="0099048D">
              <w:rPr>
                <w:sz w:val="22"/>
                <w:szCs w:val="22"/>
              </w:rPr>
              <w:t xml:space="preserve">22.1.4. облигации иностранных эмитентов, за исключением государственных ценных бумаг иностранных государств, и международных финансовых </w:t>
            </w:r>
            <w:proofErr w:type="gramStart"/>
            <w:r w:rsidRPr="0099048D">
              <w:rPr>
                <w:sz w:val="22"/>
                <w:szCs w:val="22"/>
              </w:rPr>
              <w:t>организаций ;</w:t>
            </w:r>
            <w:proofErr w:type="gramEnd"/>
          </w:p>
          <w:p w14:paraId="182ECF9D" w14:textId="77777777" w:rsidR="00CB0E46" w:rsidRPr="0099048D" w:rsidRDefault="00CB0E46" w:rsidP="00CB0E46">
            <w:pPr>
              <w:ind w:firstLine="567"/>
              <w:jc w:val="both"/>
              <w:rPr>
                <w:sz w:val="22"/>
                <w:szCs w:val="22"/>
              </w:rPr>
            </w:pPr>
            <w:r w:rsidRPr="0099048D">
              <w:rPr>
                <w:sz w:val="22"/>
                <w:szCs w:val="22"/>
              </w:rPr>
              <w:t>22.1.5.</w:t>
            </w:r>
            <w:r w:rsidRPr="009D16BB">
              <w:rPr>
                <w:sz w:val="22"/>
                <w:szCs w:val="22"/>
              </w:rPr>
              <w:t xml:space="preserve"> паи (акции) иностранных инвестиционных фондов, если присвоенный указанным паям (акциям) код CFI имеет следующие значения: первая буква – значение "E", вторая буква – значение "U", </w:t>
            </w:r>
            <w:r w:rsidRPr="0099048D">
              <w:rPr>
                <w:sz w:val="22"/>
                <w:szCs w:val="22"/>
              </w:rPr>
              <w:t>третья буква - значение "O" или "C",</w:t>
            </w:r>
            <w:r w:rsidRPr="0099048D">
              <w:rPr>
                <w:b/>
                <w:sz w:val="22"/>
                <w:szCs w:val="22"/>
              </w:rPr>
              <w:t xml:space="preserve"> </w:t>
            </w:r>
            <w:r w:rsidRPr="0099048D">
              <w:rPr>
                <w:sz w:val="22"/>
                <w:szCs w:val="22"/>
              </w:rPr>
              <w:t xml:space="preserve">пятая буква – значение "S",  и если при этом информационной системой </w:t>
            </w:r>
            <w:proofErr w:type="spellStart"/>
            <w:r w:rsidRPr="0099048D">
              <w:rPr>
                <w:sz w:val="22"/>
                <w:szCs w:val="22"/>
              </w:rPr>
              <w:t>Блумберг</w:t>
            </w:r>
            <w:proofErr w:type="spellEnd"/>
            <w:r w:rsidRPr="0099048D">
              <w:rPr>
                <w:sz w:val="22"/>
                <w:szCs w:val="22"/>
              </w:rPr>
              <w:t xml:space="preserve"> (</w:t>
            </w:r>
            <w:r w:rsidRPr="0099048D">
              <w:rPr>
                <w:sz w:val="22"/>
                <w:szCs w:val="22"/>
                <w:lang w:val="en-US"/>
              </w:rPr>
              <w:t>Bloomberg</w:t>
            </w:r>
            <w:r w:rsidRPr="0099048D">
              <w:rPr>
                <w:sz w:val="22"/>
                <w:szCs w:val="22"/>
              </w:rPr>
              <w:t>) указанный фонд отнесен к категории инструментов денежного рынка ("</w:t>
            </w:r>
            <w:r w:rsidRPr="0099048D">
              <w:rPr>
                <w:sz w:val="22"/>
                <w:szCs w:val="22"/>
                <w:lang w:val="en-US"/>
              </w:rPr>
              <w:t>Money</w:t>
            </w:r>
            <w:r w:rsidRPr="0099048D">
              <w:rPr>
                <w:sz w:val="22"/>
                <w:szCs w:val="22"/>
              </w:rPr>
              <w:t xml:space="preserve"> </w:t>
            </w:r>
            <w:r w:rsidRPr="0099048D">
              <w:rPr>
                <w:sz w:val="22"/>
                <w:szCs w:val="22"/>
                <w:lang w:val="en-US"/>
              </w:rPr>
              <w:t>Market</w:t>
            </w:r>
            <w:r w:rsidRPr="0099048D">
              <w:rPr>
                <w:sz w:val="22"/>
                <w:szCs w:val="22"/>
              </w:rPr>
              <w:t>") или к категории инструментов с фиксированной доходностью ("</w:t>
            </w:r>
            <w:r w:rsidRPr="0099048D">
              <w:rPr>
                <w:sz w:val="22"/>
                <w:szCs w:val="22"/>
                <w:lang w:val="en-US"/>
              </w:rPr>
              <w:t>Fixed</w:t>
            </w:r>
            <w:r w:rsidRPr="0099048D">
              <w:rPr>
                <w:sz w:val="22"/>
                <w:szCs w:val="22"/>
              </w:rPr>
              <w:t xml:space="preserve"> </w:t>
            </w:r>
            <w:r w:rsidRPr="0099048D">
              <w:rPr>
                <w:sz w:val="22"/>
                <w:szCs w:val="22"/>
                <w:lang w:val="en-US"/>
              </w:rPr>
              <w:t>Income</w:t>
            </w:r>
            <w:r w:rsidRPr="0099048D">
              <w:rPr>
                <w:sz w:val="22"/>
                <w:szCs w:val="22"/>
              </w:rPr>
              <w:t xml:space="preserve">") (в информационной системе </w:t>
            </w:r>
            <w:proofErr w:type="spellStart"/>
            <w:r w:rsidRPr="0099048D">
              <w:rPr>
                <w:sz w:val="22"/>
                <w:szCs w:val="22"/>
              </w:rPr>
              <w:t>Блумберг</w:t>
            </w:r>
            <w:proofErr w:type="spellEnd"/>
            <w:r w:rsidRPr="0099048D">
              <w:rPr>
                <w:sz w:val="22"/>
                <w:szCs w:val="22"/>
              </w:rPr>
              <w:t xml:space="preserve"> (</w:t>
            </w:r>
            <w:proofErr w:type="spellStart"/>
            <w:r w:rsidRPr="0099048D">
              <w:rPr>
                <w:sz w:val="22"/>
                <w:szCs w:val="22"/>
              </w:rPr>
              <w:t>Bloomberg</w:t>
            </w:r>
            <w:proofErr w:type="spellEnd"/>
            <w:r w:rsidRPr="0099048D">
              <w:rPr>
                <w:sz w:val="22"/>
                <w:szCs w:val="22"/>
              </w:rPr>
              <w:t>) признак FUND_ASSET_CLASS_FOCUS такого иностранного инвестиционного фонда имеет значение «</w:t>
            </w:r>
            <w:r w:rsidRPr="0099048D">
              <w:rPr>
                <w:sz w:val="22"/>
                <w:szCs w:val="22"/>
                <w:lang w:val="en-US"/>
              </w:rPr>
              <w:t>Money</w:t>
            </w:r>
            <w:r w:rsidRPr="0099048D">
              <w:rPr>
                <w:sz w:val="22"/>
                <w:szCs w:val="22"/>
              </w:rPr>
              <w:t xml:space="preserve"> </w:t>
            </w:r>
            <w:r w:rsidRPr="0099048D">
              <w:rPr>
                <w:sz w:val="22"/>
                <w:szCs w:val="22"/>
                <w:lang w:val="en-US"/>
              </w:rPr>
              <w:t>Market</w:t>
            </w:r>
            <w:r w:rsidRPr="0099048D">
              <w:rPr>
                <w:sz w:val="22"/>
                <w:szCs w:val="22"/>
              </w:rPr>
              <w:t>» или «</w:t>
            </w:r>
            <w:r w:rsidRPr="0099048D">
              <w:rPr>
                <w:sz w:val="22"/>
                <w:szCs w:val="22"/>
                <w:lang w:val="en-US"/>
              </w:rPr>
              <w:t>Fixed</w:t>
            </w:r>
            <w:r w:rsidRPr="0099048D">
              <w:rPr>
                <w:sz w:val="22"/>
                <w:szCs w:val="22"/>
              </w:rPr>
              <w:t xml:space="preserve"> </w:t>
            </w:r>
            <w:r w:rsidRPr="0099048D">
              <w:rPr>
                <w:sz w:val="22"/>
                <w:szCs w:val="22"/>
                <w:lang w:val="en-US"/>
              </w:rPr>
              <w:t>Income</w:t>
            </w:r>
            <w:r w:rsidRPr="0099048D">
              <w:rPr>
                <w:sz w:val="22"/>
                <w:szCs w:val="22"/>
              </w:rPr>
              <w:t>»);</w:t>
            </w:r>
          </w:p>
          <w:p w14:paraId="3A8ED994" w14:textId="58BD5B1E" w:rsidR="007B1DD4" w:rsidRPr="00ED7303" w:rsidRDefault="00CB0E46" w:rsidP="00CB0E46">
            <w:pPr>
              <w:ind w:firstLine="567"/>
              <w:jc w:val="both"/>
              <w:rPr>
                <w:sz w:val="22"/>
                <w:szCs w:val="22"/>
              </w:rPr>
            </w:pPr>
            <w:r w:rsidRPr="0099048D">
              <w:rPr>
                <w:sz w:val="22"/>
                <w:szCs w:val="22"/>
              </w:rPr>
              <w:t>22.1.6. российские и иностранные депозитарные расписки на ценные бумаги, предусмотренные настоящим пунктом</w:t>
            </w:r>
            <w:r w:rsidRPr="009D16BB">
              <w:rPr>
                <w:sz w:val="22"/>
                <w:szCs w:val="22"/>
              </w:rPr>
              <w:t>.</w:t>
            </w:r>
          </w:p>
        </w:tc>
        <w:tc>
          <w:tcPr>
            <w:tcW w:w="4253" w:type="dxa"/>
          </w:tcPr>
          <w:p w14:paraId="1D31FCC5" w14:textId="77777777" w:rsidR="00CB0E46" w:rsidRPr="009265F8" w:rsidRDefault="00CB0E46" w:rsidP="00CB0E46">
            <w:pPr>
              <w:shd w:val="clear" w:color="auto" w:fill="FFFFFF"/>
              <w:tabs>
                <w:tab w:val="left" w:pos="284"/>
              </w:tabs>
              <w:spacing w:before="60" w:afterLines="60" w:after="144"/>
              <w:ind w:firstLine="567"/>
              <w:jc w:val="both"/>
              <w:rPr>
                <w:sz w:val="22"/>
                <w:szCs w:val="22"/>
              </w:rPr>
            </w:pPr>
            <w:r w:rsidRPr="009C0119">
              <w:rPr>
                <w:sz w:val="22"/>
                <w:szCs w:val="22"/>
              </w:rPr>
              <w:lastRenderedPageBreak/>
              <w:t>Имущество, составляющее фонд, может быть инвестировано в:</w:t>
            </w:r>
          </w:p>
          <w:p w14:paraId="21BADA19" w14:textId="77777777" w:rsidR="00CB0E46" w:rsidRPr="009265F8" w:rsidRDefault="00CB0E46" w:rsidP="00CB0E46">
            <w:pPr>
              <w:ind w:firstLine="567"/>
              <w:jc w:val="both"/>
              <w:rPr>
                <w:sz w:val="22"/>
                <w:szCs w:val="22"/>
              </w:rPr>
            </w:pPr>
            <w:r w:rsidRPr="009265F8">
              <w:rPr>
                <w:sz w:val="22"/>
                <w:szCs w:val="22"/>
              </w:rPr>
              <w:t xml:space="preserve">22.1.1 </w:t>
            </w:r>
            <w:r w:rsidRPr="009265F8">
              <w:rPr>
                <w:i/>
                <w:sz w:val="22"/>
                <w:szCs w:val="22"/>
              </w:rPr>
              <w:t>инструменты денежного рынка,</w:t>
            </w:r>
            <w:r w:rsidRPr="009265F8">
              <w:rPr>
                <w:sz w:val="22"/>
                <w:szCs w:val="22"/>
              </w:rPr>
              <w:t xml:space="preserve"> под которыми в целях настоящих Правил понимаются:</w:t>
            </w:r>
          </w:p>
          <w:p w14:paraId="184DC455" w14:textId="77777777" w:rsidR="00CB0E46" w:rsidRPr="009265F8" w:rsidRDefault="00CB0E46" w:rsidP="00CB0E46">
            <w:pPr>
              <w:ind w:firstLine="567"/>
              <w:jc w:val="both"/>
              <w:rPr>
                <w:sz w:val="22"/>
                <w:szCs w:val="22"/>
              </w:rPr>
            </w:pPr>
            <w:r w:rsidRPr="009265F8">
              <w:rPr>
                <w:sz w:val="22"/>
                <w:szCs w:val="22"/>
              </w:rPr>
              <w:t>22.1.1.1 денежные средства</w:t>
            </w:r>
            <w:r w:rsidRPr="00D17F67">
              <w:rPr>
                <w:sz w:val="22"/>
                <w:szCs w:val="22"/>
              </w:rPr>
              <w:t xml:space="preserve"> в рублях и</w:t>
            </w:r>
            <w:r w:rsidRPr="00D17F67" w:rsidDel="00D17F67">
              <w:rPr>
                <w:sz w:val="22"/>
                <w:szCs w:val="22"/>
              </w:rPr>
              <w:t xml:space="preserve"> </w:t>
            </w:r>
            <w:r w:rsidRPr="009265F8">
              <w:rPr>
                <w:sz w:val="22"/>
                <w:szCs w:val="22"/>
              </w:rPr>
              <w:t>в иностранн</w:t>
            </w:r>
            <w:r>
              <w:rPr>
                <w:sz w:val="22"/>
                <w:szCs w:val="22"/>
              </w:rPr>
              <w:t>ой</w:t>
            </w:r>
            <w:r w:rsidRPr="009265F8">
              <w:rPr>
                <w:sz w:val="22"/>
                <w:szCs w:val="22"/>
              </w:rPr>
              <w:t xml:space="preserve"> валют</w:t>
            </w:r>
            <w:r>
              <w:rPr>
                <w:sz w:val="22"/>
                <w:szCs w:val="22"/>
              </w:rPr>
              <w:t>е</w:t>
            </w:r>
            <w:r w:rsidRPr="009265F8">
              <w:rPr>
                <w:sz w:val="22"/>
                <w:szCs w:val="22"/>
              </w:rPr>
              <w:t xml:space="preserve"> на счетах и во вкладах (депозитах) в российских </w:t>
            </w:r>
            <w:r w:rsidRPr="009265F8">
              <w:rPr>
                <w:sz w:val="22"/>
                <w:szCs w:val="22"/>
              </w:rPr>
              <w:lastRenderedPageBreak/>
              <w:t>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7A719CC9" w14:textId="77777777" w:rsidR="00CB0E46" w:rsidRPr="009265F8" w:rsidRDefault="00CB0E46" w:rsidP="00CB0E46">
            <w:pPr>
              <w:ind w:firstLine="567"/>
              <w:jc w:val="both"/>
              <w:rPr>
                <w:sz w:val="22"/>
                <w:szCs w:val="22"/>
              </w:rPr>
            </w:pPr>
            <w:r w:rsidRPr="009265F8">
              <w:rPr>
                <w:sz w:val="22"/>
                <w:szCs w:val="22"/>
              </w:rPr>
              <w:t>22.1.1.2. государственные ценные бумаги Российской Федерации;</w:t>
            </w:r>
          </w:p>
          <w:p w14:paraId="7398B5CA" w14:textId="77777777" w:rsidR="00CB0E46" w:rsidRPr="009265F8" w:rsidRDefault="00CB0E46" w:rsidP="00CB0E46">
            <w:pPr>
              <w:ind w:firstLine="567"/>
              <w:jc w:val="both"/>
              <w:rPr>
                <w:sz w:val="22"/>
                <w:szCs w:val="22"/>
              </w:rPr>
            </w:pPr>
            <w:r w:rsidRPr="009265F8">
              <w:rPr>
                <w:sz w:val="22"/>
                <w:szCs w:val="22"/>
              </w:rPr>
              <w:t>22.1.1.3. государственные ценные бумаги иностранных государств;</w:t>
            </w:r>
          </w:p>
          <w:p w14:paraId="44830071" w14:textId="77F7987E" w:rsidR="00CB0E46" w:rsidRPr="0099048D" w:rsidRDefault="00CB0E46" w:rsidP="00CB0E46">
            <w:pPr>
              <w:ind w:firstLine="567"/>
              <w:jc w:val="both"/>
              <w:rPr>
                <w:sz w:val="22"/>
                <w:szCs w:val="22"/>
              </w:rPr>
            </w:pPr>
            <w:r w:rsidRPr="009265F8">
              <w:rPr>
                <w:sz w:val="22"/>
                <w:szCs w:val="22"/>
              </w:rPr>
              <w:t xml:space="preserve">22.1.2. </w:t>
            </w:r>
            <w:r w:rsidRPr="0099048D">
              <w:rPr>
                <w:sz w:val="22"/>
                <w:szCs w:val="22"/>
              </w:rPr>
              <w:t xml:space="preserve">облигации российских </w:t>
            </w:r>
            <w:r w:rsidR="003719E0" w:rsidRPr="003719E0">
              <w:rPr>
                <w:b/>
                <w:sz w:val="22"/>
                <w:szCs w:val="22"/>
              </w:rPr>
              <w:t>юридических лиц</w:t>
            </w:r>
            <w:r w:rsidRPr="0099048D">
              <w:rPr>
                <w:sz w:val="22"/>
                <w:szCs w:val="22"/>
              </w:rPr>
              <w:t>;</w:t>
            </w:r>
          </w:p>
          <w:p w14:paraId="70B4C4D7" w14:textId="77777777" w:rsidR="00CB0E46" w:rsidRPr="0099048D" w:rsidRDefault="00CB0E46" w:rsidP="00CB0E46">
            <w:pPr>
              <w:ind w:firstLine="567"/>
              <w:jc w:val="both"/>
              <w:rPr>
                <w:sz w:val="22"/>
                <w:szCs w:val="22"/>
              </w:rPr>
            </w:pPr>
            <w:r w:rsidRPr="0099048D">
              <w:rPr>
                <w:sz w:val="22"/>
                <w:szCs w:val="22"/>
              </w:rPr>
              <w:t>22.1.3. государственные ценные бумаги субъектов Российской Федерации и муниципальные ценные бумаги;</w:t>
            </w:r>
          </w:p>
          <w:p w14:paraId="61F06B7B" w14:textId="77777777" w:rsidR="00CB0E46" w:rsidRDefault="00CB0E46" w:rsidP="00CB0E46">
            <w:pPr>
              <w:ind w:firstLine="567"/>
              <w:jc w:val="both"/>
              <w:rPr>
                <w:sz w:val="22"/>
                <w:szCs w:val="22"/>
              </w:rPr>
            </w:pPr>
            <w:r w:rsidRPr="0099048D">
              <w:rPr>
                <w:sz w:val="22"/>
                <w:szCs w:val="22"/>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5F5845CB" w14:textId="77777777" w:rsidR="00CB0E46" w:rsidRPr="00CB0E46" w:rsidRDefault="00CB0E46" w:rsidP="00CB0E46">
            <w:pPr>
              <w:ind w:firstLine="567"/>
              <w:jc w:val="both"/>
              <w:rPr>
                <w:b/>
                <w:sz w:val="22"/>
                <w:szCs w:val="22"/>
              </w:rPr>
            </w:pPr>
            <w:r w:rsidRPr="00CB0E46">
              <w:rPr>
                <w:b/>
                <w:sz w:val="22"/>
                <w:szCs w:val="22"/>
              </w:rPr>
              <w:t>22.1.5. 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587A5D1A" w14:textId="77777777" w:rsidR="00CB0E46" w:rsidRPr="00CB0E46" w:rsidRDefault="00CB0E46" w:rsidP="00CB0E46">
            <w:pPr>
              <w:ind w:firstLine="567"/>
              <w:jc w:val="both"/>
              <w:rPr>
                <w:b/>
                <w:sz w:val="22"/>
                <w:szCs w:val="22"/>
              </w:rPr>
            </w:pPr>
            <w:r w:rsidRPr="00CB0E46">
              <w:rPr>
                <w:b/>
                <w:sz w:val="22"/>
                <w:szCs w:val="22"/>
              </w:rPr>
              <w:t>22.1.6. полностью оплаченные обыкновенные и привилегированные акции иностранных акционерных обществ;</w:t>
            </w:r>
          </w:p>
          <w:p w14:paraId="69529EE9" w14:textId="77777777" w:rsidR="00CB0E46" w:rsidRPr="00CB0E46" w:rsidRDefault="00CB0E46" w:rsidP="00CB0E46">
            <w:pPr>
              <w:ind w:firstLine="567"/>
              <w:jc w:val="both"/>
              <w:rPr>
                <w:b/>
                <w:sz w:val="22"/>
                <w:szCs w:val="22"/>
              </w:rPr>
            </w:pPr>
            <w:r w:rsidRPr="00CB0E46">
              <w:rPr>
                <w:b/>
                <w:sz w:val="22"/>
                <w:szCs w:val="22"/>
              </w:rPr>
              <w:t>22.1.7.</w:t>
            </w:r>
            <w:r w:rsidRPr="009D16BB">
              <w:rPr>
                <w:sz w:val="22"/>
                <w:szCs w:val="22"/>
              </w:rPr>
              <w:t xml:space="preserve"> паи (акции) иностранных инвестиционных фондов, если присвоенный указанным паям (акциям) код CFI </w:t>
            </w:r>
            <w:r w:rsidRPr="00CB0E46">
              <w:rPr>
                <w:b/>
                <w:sz w:val="22"/>
                <w:szCs w:val="22"/>
              </w:rPr>
              <w:t xml:space="preserve">соответствует одному из следующих условий: </w:t>
            </w:r>
          </w:p>
          <w:p w14:paraId="21A74323" w14:textId="47E9CEA8" w:rsidR="00CB0E46" w:rsidRPr="00CB0E46" w:rsidRDefault="00CB0E46" w:rsidP="00CB0E46">
            <w:pPr>
              <w:ind w:firstLine="567"/>
              <w:jc w:val="both"/>
              <w:rPr>
                <w:b/>
                <w:sz w:val="22"/>
                <w:szCs w:val="22"/>
              </w:rPr>
            </w:pPr>
            <w:r w:rsidRPr="00CB0E46">
              <w:rPr>
                <w:b/>
                <w:sz w:val="22"/>
                <w:szCs w:val="22"/>
              </w:rPr>
              <w:t xml:space="preserve">22.1.7.1. </w:t>
            </w:r>
            <w:r w:rsidR="00935374" w:rsidRPr="00935374">
              <w:rPr>
                <w:b/>
                <w:sz w:val="22"/>
                <w:szCs w:val="22"/>
              </w:rPr>
              <w:t>если указанным паям (акциям) код CFI присвоен в соответствии с международным стандартом ISO 10962:2001, то он должен иметь следующие значения:</w:t>
            </w:r>
            <w:r w:rsidR="00935374">
              <w:rPr>
                <w:sz w:val="22"/>
                <w:szCs w:val="22"/>
              </w:rPr>
              <w:t xml:space="preserve"> </w:t>
            </w:r>
            <w:r w:rsidRPr="00CB0E46">
              <w:rPr>
                <w:b/>
                <w:sz w:val="22"/>
                <w:szCs w:val="22"/>
              </w:rPr>
              <w:t>первая буква – значение «E», вторая буква – значение «U», третья буква - значение «O» или «C», пятая буква – значение «S», или «</w:t>
            </w:r>
            <w:r w:rsidRPr="00CB0E46">
              <w:rPr>
                <w:b/>
                <w:sz w:val="22"/>
                <w:szCs w:val="22"/>
                <w:lang w:val="en-US"/>
              </w:rPr>
              <w:t>D</w:t>
            </w:r>
            <w:r w:rsidRPr="00CB0E46">
              <w:rPr>
                <w:b/>
                <w:sz w:val="22"/>
                <w:szCs w:val="22"/>
              </w:rPr>
              <w:t>», или «</w:t>
            </w:r>
            <w:r w:rsidRPr="00CB0E46">
              <w:rPr>
                <w:b/>
                <w:sz w:val="22"/>
                <w:szCs w:val="22"/>
                <w:lang w:val="en-US"/>
              </w:rPr>
              <w:t>M</w:t>
            </w:r>
            <w:r w:rsidRPr="00CB0E46">
              <w:rPr>
                <w:b/>
                <w:sz w:val="22"/>
                <w:szCs w:val="22"/>
              </w:rPr>
              <w:t>»;</w:t>
            </w:r>
          </w:p>
          <w:p w14:paraId="28C75E2C" w14:textId="35BB8C4A" w:rsidR="00CB0E46" w:rsidRPr="00CB0E46" w:rsidRDefault="00CB0E46" w:rsidP="00CB0E46">
            <w:pPr>
              <w:ind w:firstLine="567"/>
              <w:jc w:val="both"/>
              <w:rPr>
                <w:b/>
                <w:sz w:val="22"/>
                <w:szCs w:val="22"/>
              </w:rPr>
            </w:pPr>
            <w:r w:rsidRPr="00CB0E46">
              <w:rPr>
                <w:b/>
                <w:sz w:val="22"/>
                <w:szCs w:val="22"/>
              </w:rPr>
              <w:t xml:space="preserve">22.1.7.2. </w:t>
            </w:r>
            <w:r w:rsidR="00935374" w:rsidRPr="00935374">
              <w:rPr>
                <w:b/>
                <w:sz w:val="22"/>
                <w:szCs w:val="22"/>
              </w:rPr>
              <w:t>если указанным паям (акциям) код CFI присвоен в соответствии с международным стандартом ISO 10962:2015, то он должен иметь следующие значения:</w:t>
            </w:r>
            <w:r w:rsidR="00935374">
              <w:rPr>
                <w:sz w:val="22"/>
                <w:szCs w:val="22"/>
              </w:rPr>
              <w:t xml:space="preserve"> </w:t>
            </w:r>
            <w:r w:rsidRPr="00CB0E46">
              <w:rPr>
                <w:b/>
                <w:sz w:val="22"/>
                <w:szCs w:val="22"/>
              </w:rPr>
              <w:t>первая буква – значение «С», третья буква – значение «О» либо «C», пятая буква – значение «B», или «D», или «K», или «L», или «М», или «V», или «</w:t>
            </w:r>
            <w:r w:rsidRPr="00CB0E46">
              <w:rPr>
                <w:b/>
                <w:sz w:val="22"/>
                <w:szCs w:val="22"/>
                <w:lang w:val="en-US"/>
              </w:rPr>
              <w:t>F</w:t>
            </w:r>
            <w:r w:rsidRPr="00CB0E46">
              <w:rPr>
                <w:b/>
                <w:sz w:val="22"/>
                <w:szCs w:val="22"/>
              </w:rPr>
              <w:t>»;</w:t>
            </w:r>
          </w:p>
          <w:p w14:paraId="03748A44" w14:textId="77777777" w:rsidR="00CB0E46" w:rsidRDefault="00CB0E46" w:rsidP="00CB0E46">
            <w:pPr>
              <w:ind w:firstLine="567"/>
              <w:jc w:val="both"/>
              <w:rPr>
                <w:sz w:val="22"/>
                <w:szCs w:val="22"/>
              </w:rPr>
            </w:pPr>
            <w:r w:rsidRPr="00CB0E46">
              <w:rPr>
                <w:b/>
                <w:sz w:val="22"/>
                <w:szCs w:val="22"/>
              </w:rPr>
              <w:t>22.1.8.</w:t>
            </w:r>
            <w:r w:rsidRPr="0099048D">
              <w:rPr>
                <w:sz w:val="22"/>
                <w:szCs w:val="22"/>
              </w:rPr>
              <w:t xml:space="preserve"> российские и иностранные депозитарные расписки на ценные бумаги, предусмотренные настоящим пунктом</w:t>
            </w:r>
            <w:r>
              <w:rPr>
                <w:sz w:val="22"/>
                <w:szCs w:val="22"/>
              </w:rPr>
              <w:t>;</w:t>
            </w:r>
          </w:p>
          <w:p w14:paraId="369B0C61" w14:textId="0E1AAA56" w:rsidR="007B1DD4" w:rsidRPr="00ED7303" w:rsidRDefault="00CB0E46" w:rsidP="00CB0E46">
            <w:pPr>
              <w:ind w:firstLine="567"/>
              <w:jc w:val="both"/>
              <w:rPr>
                <w:sz w:val="22"/>
                <w:szCs w:val="22"/>
              </w:rPr>
            </w:pPr>
            <w:r w:rsidRPr="00CB0E46">
              <w:rPr>
                <w:b/>
                <w:sz w:val="22"/>
                <w:szCs w:val="22"/>
              </w:rPr>
              <w:t xml:space="preserve">22.1.9. производные финансовые инструменты (фьючерсные и </w:t>
            </w:r>
            <w:r w:rsidRPr="00CB0E46">
              <w:rPr>
                <w:b/>
                <w:sz w:val="22"/>
                <w:szCs w:val="22"/>
              </w:rPr>
              <w:lastRenderedPageBreak/>
              <w:t>опционные договоры (контракты)) при соблюдении условий, предусмотренных пунктом 22.7 настоящих Правил</w:t>
            </w:r>
            <w:r w:rsidRPr="009D16BB">
              <w:rPr>
                <w:sz w:val="22"/>
                <w:szCs w:val="22"/>
              </w:rPr>
              <w:t>.</w:t>
            </w:r>
          </w:p>
        </w:tc>
      </w:tr>
      <w:tr w:rsidR="00313DC0" w:rsidRPr="00ED7303" w14:paraId="5CF427A8" w14:textId="77777777" w:rsidTr="00266080">
        <w:trPr>
          <w:trHeight w:val="652"/>
        </w:trPr>
        <w:tc>
          <w:tcPr>
            <w:tcW w:w="568" w:type="dxa"/>
          </w:tcPr>
          <w:p w14:paraId="5069F2A5" w14:textId="77777777" w:rsidR="00313DC0" w:rsidRPr="00ED7303" w:rsidRDefault="00B34494" w:rsidP="00576992">
            <w:pPr>
              <w:pStyle w:val="prg3"/>
              <w:numPr>
                <w:ilvl w:val="0"/>
                <w:numId w:val="0"/>
              </w:numPr>
              <w:spacing w:before="0" w:after="120"/>
              <w:ind w:left="-87"/>
              <w:jc w:val="center"/>
              <w:rPr>
                <w:rFonts w:ascii="Times New Roman" w:hAnsi="Times New Roman" w:cs="Times New Roman"/>
                <w:kern w:val="0"/>
                <w:sz w:val="22"/>
                <w:szCs w:val="22"/>
                <w:lang w:val="en-US"/>
              </w:rPr>
            </w:pPr>
            <w:r w:rsidRPr="00ED7303">
              <w:rPr>
                <w:rFonts w:ascii="Times New Roman" w:hAnsi="Times New Roman" w:cs="Times New Roman"/>
                <w:kern w:val="0"/>
                <w:sz w:val="22"/>
                <w:szCs w:val="22"/>
                <w:lang w:val="en-US"/>
              </w:rPr>
              <w:lastRenderedPageBreak/>
              <w:t>5</w:t>
            </w:r>
          </w:p>
        </w:tc>
        <w:tc>
          <w:tcPr>
            <w:tcW w:w="1076" w:type="dxa"/>
          </w:tcPr>
          <w:p w14:paraId="0B8E7A7D" w14:textId="43E82947" w:rsidR="00313DC0" w:rsidRPr="00CB0E46" w:rsidRDefault="00821CD5" w:rsidP="00CB0E46">
            <w:pPr>
              <w:pStyle w:val="prg3"/>
              <w:numPr>
                <w:ilvl w:val="0"/>
                <w:numId w:val="0"/>
              </w:numPr>
              <w:spacing w:before="0" w:after="120"/>
              <w:jc w:val="center"/>
              <w:rPr>
                <w:rFonts w:ascii="Times New Roman" w:hAnsi="Times New Roman" w:cs="Times New Roman"/>
                <w:kern w:val="0"/>
                <w:sz w:val="22"/>
                <w:szCs w:val="22"/>
              </w:rPr>
            </w:pPr>
            <w:r w:rsidRPr="00ED7303">
              <w:rPr>
                <w:rFonts w:ascii="Times New Roman" w:hAnsi="Times New Roman" w:cs="Times New Roman"/>
                <w:kern w:val="0"/>
                <w:sz w:val="22"/>
                <w:szCs w:val="22"/>
              </w:rPr>
              <w:t>22.</w:t>
            </w:r>
            <w:r w:rsidR="00CB0E46">
              <w:rPr>
                <w:rFonts w:ascii="Times New Roman" w:hAnsi="Times New Roman" w:cs="Times New Roman"/>
                <w:kern w:val="0"/>
                <w:sz w:val="22"/>
                <w:szCs w:val="22"/>
              </w:rPr>
              <w:t>2.</w:t>
            </w:r>
          </w:p>
        </w:tc>
        <w:tc>
          <w:tcPr>
            <w:tcW w:w="4168" w:type="dxa"/>
          </w:tcPr>
          <w:p w14:paraId="368CEB45" w14:textId="77777777" w:rsidR="00CB0E46" w:rsidRDefault="00CB0E46" w:rsidP="00CB0E46">
            <w:pPr>
              <w:ind w:firstLine="567"/>
              <w:jc w:val="both"/>
              <w:rPr>
                <w:sz w:val="22"/>
                <w:szCs w:val="22"/>
              </w:rPr>
            </w:pPr>
            <w:r w:rsidRPr="009265F8">
              <w:rPr>
                <w:sz w:val="22"/>
                <w:szCs w:val="22"/>
              </w:rPr>
              <w:t>В состав активов фонда могут входить:</w:t>
            </w:r>
          </w:p>
          <w:p w14:paraId="572A7F6C" w14:textId="77777777" w:rsidR="00CB0E46" w:rsidRPr="009265F8" w:rsidRDefault="00CB0E46" w:rsidP="00CB0E46">
            <w:pPr>
              <w:ind w:firstLine="567"/>
              <w:jc w:val="both"/>
              <w:rPr>
                <w:sz w:val="22"/>
                <w:szCs w:val="22"/>
              </w:rPr>
            </w:pPr>
            <w:r w:rsidRPr="0099048D">
              <w:rPr>
                <w:sz w:val="22"/>
                <w:szCs w:val="22"/>
              </w:rPr>
              <w:t xml:space="preserve">22.2.1. </w:t>
            </w:r>
            <w:r w:rsidRPr="00CB0E46">
              <w:rPr>
                <w:b/>
                <w:sz w:val="22"/>
                <w:szCs w:val="22"/>
              </w:rPr>
              <w:t>облигации иностранных эмитентов и международных финансовых организаций, если присвоенный облигациям код CFI имеет следующие значения: первая буква – значение «D», вторая буква – значение «Y», «B», «T»;</w:t>
            </w:r>
          </w:p>
          <w:p w14:paraId="14672568" w14:textId="77777777" w:rsidR="00CB0E46" w:rsidRPr="0099048D" w:rsidRDefault="00CB0E46" w:rsidP="00CB0E46">
            <w:pPr>
              <w:ind w:firstLine="567"/>
              <w:jc w:val="both"/>
              <w:rPr>
                <w:sz w:val="22"/>
                <w:szCs w:val="22"/>
              </w:rPr>
            </w:pPr>
            <w:r w:rsidRPr="009265F8">
              <w:rPr>
                <w:sz w:val="22"/>
                <w:szCs w:val="22"/>
              </w:rPr>
              <w:t>22.</w:t>
            </w:r>
            <w:r w:rsidRPr="0099048D">
              <w:rPr>
                <w:sz w:val="22"/>
                <w:szCs w:val="22"/>
              </w:rPr>
              <w:t>2.2.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73FDB904" w14:textId="71125E85" w:rsidR="00313DC0" w:rsidRPr="00ED7303" w:rsidRDefault="00CB0E46" w:rsidP="00CB0E46">
            <w:pPr>
              <w:ind w:firstLine="567"/>
              <w:jc w:val="both"/>
              <w:rPr>
                <w:sz w:val="22"/>
                <w:szCs w:val="22"/>
              </w:rPr>
            </w:pPr>
            <w:r w:rsidRPr="0099048D">
              <w:rPr>
                <w:sz w:val="22"/>
                <w:szCs w:val="22"/>
              </w:rPr>
              <w:t>22.2.3.</w:t>
            </w:r>
            <w:r w:rsidRPr="009265F8">
              <w:rPr>
                <w:sz w:val="22"/>
                <w:szCs w:val="22"/>
              </w:rPr>
              <w:t xml:space="preserve"> иные активы, включаемые в состав активов фонда в связи с оплатой расходов, связанных с доверительным управлением имуществом, составляющим фонд.</w:t>
            </w:r>
          </w:p>
        </w:tc>
        <w:tc>
          <w:tcPr>
            <w:tcW w:w="4253" w:type="dxa"/>
          </w:tcPr>
          <w:p w14:paraId="68C10DEC" w14:textId="77777777" w:rsidR="00CB0E46" w:rsidRDefault="00CB0E46" w:rsidP="00CB0E46">
            <w:pPr>
              <w:ind w:firstLine="567"/>
              <w:jc w:val="both"/>
              <w:rPr>
                <w:sz w:val="22"/>
                <w:szCs w:val="22"/>
              </w:rPr>
            </w:pPr>
            <w:r w:rsidRPr="009265F8">
              <w:rPr>
                <w:sz w:val="22"/>
                <w:szCs w:val="22"/>
              </w:rPr>
              <w:t>В состав активов фонда могут входить:</w:t>
            </w:r>
          </w:p>
          <w:p w14:paraId="51400F71" w14:textId="0DBA9F4C" w:rsidR="00CB0E46" w:rsidRPr="009265F8" w:rsidRDefault="00CB0E46" w:rsidP="00CB0E46">
            <w:pPr>
              <w:ind w:firstLine="567"/>
              <w:jc w:val="both"/>
              <w:rPr>
                <w:sz w:val="22"/>
                <w:szCs w:val="22"/>
              </w:rPr>
            </w:pPr>
            <w:r w:rsidRPr="00CB0E46">
              <w:rPr>
                <w:b/>
                <w:sz w:val="22"/>
                <w:szCs w:val="22"/>
              </w:rPr>
              <w:t>22.2.1.</w:t>
            </w:r>
            <w:r w:rsidRPr="0099048D">
              <w:rPr>
                <w:sz w:val="22"/>
                <w:szCs w:val="22"/>
              </w:rPr>
              <w:t xml:space="preserve">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67AFC3B7" w14:textId="0EA2ED21" w:rsidR="00340103" w:rsidRPr="00CB0E46" w:rsidRDefault="00CB0E46" w:rsidP="00CB0E46">
            <w:pPr>
              <w:ind w:firstLine="567"/>
              <w:jc w:val="both"/>
              <w:rPr>
                <w:sz w:val="22"/>
                <w:szCs w:val="22"/>
              </w:rPr>
            </w:pPr>
            <w:r w:rsidRPr="00CB0E46">
              <w:rPr>
                <w:b/>
                <w:sz w:val="22"/>
                <w:szCs w:val="22"/>
              </w:rPr>
              <w:t>22.2.2.</w:t>
            </w:r>
            <w:r w:rsidRPr="0099048D">
              <w:rPr>
                <w:sz w:val="22"/>
                <w:szCs w:val="22"/>
              </w:rPr>
              <w:t xml:space="preserve"> </w:t>
            </w:r>
            <w:r w:rsidRPr="009265F8">
              <w:rPr>
                <w:sz w:val="22"/>
                <w:szCs w:val="22"/>
              </w:rPr>
              <w:t>иные активы, включаемые в состав активов фонда в связи с оплатой расходов, связанных с доверительным управлением имуществом, составляющим фонд</w:t>
            </w:r>
            <w:r>
              <w:rPr>
                <w:sz w:val="22"/>
                <w:szCs w:val="22"/>
              </w:rPr>
              <w:t>.</w:t>
            </w:r>
          </w:p>
        </w:tc>
      </w:tr>
      <w:tr w:rsidR="00B86DB8" w:rsidRPr="00ED7303" w14:paraId="2B28D3B5" w14:textId="77777777" w:rsidTr="00266080">
        <w:trPr>
          <w:trHeight w:val="652"/>
        </w:trPr>
        <w:tc>
          <w:tcPr>
            <w:tcW w:w="568" w:type="dxa"/>
          </w:tcPr>
          <w:p w14:paraId="1DA2529E" w14:textId="77777777" w:rsidR="00B86DB8" w:rsidRPr="00ED7303" w:rsidRDefault="00B34494" w:rsidP="00576992">
            <w:pPr>
              <w:pStyle w:val="prg3"/>
              <w:numPr>
                <w:ilvl w:val="0"/>
                <w:numId w:val="0"/>
              </w:numPr>
              <w:spacing w:before="0" w:after="120"/>
              <w:ind w:left="-87"/>
              <w:jc w:val="center"/>
              <w:rPr>
                <w:rFonts w:ascii="Times New Roman" w:hAnsi="Times New Roman" w:cs="Times New Roman"/>
                <w:kern w:val="0"/>
                <w:sz w:val="22"/>
                <w:szCs w:val="22"/>
                <w:lang w:val="en-US"/>
              </w:rPr>
            </w:pPr>
            <w:r w:rsidRPr="00ED7303">
              <w:rPr>
                <w:rFonts w:ascii="Times New Roman" w:hAnsi="Times New Roman" w:cs="Times New Roman"/>
                <w:kern w:val="0"/>
                <w:sz w:val="22"/>
                <w:szCs w:val="22"/>
                <w:lang w:val="en-US"/>
              </w:rPr>
              <w:t>6</w:t>
            </w:r>
          </w:p>
        </w:tc>
        <w:tc>
          <w:tcPr>
            <w:tcW w:w="1076" w:type="dxa"/>
          </w:tcPr>
          <w:p w14:paraId="7748312A" w14:textId="273000D2" w:rsidR="00B86DB8" w:rsidRPr="00ED7303" w:rsidRDefault="00821CD5" w:rsidP="00CB0E46">
            <w:pPr>
              <w:pStyle w:val="prg3"/>
              <w:numPr>
                <w:ilvl w:val="0"/>
                <w:numId w:val="0"/>
              </w:numPr>
              <w:spacing w:before="0" w:after="120"/>
              <w:jc w:val="center"/>
              <w:rPr>
                <w:rFonts w:ascii="Times New Roman" w:hAnsi="Times New Roman" w:cs="Times New Roman"/>
                <w:kern w:val="0"/>
                <w:sz w:val="22"/>
                <w:szCs w:val="22"/>
              </w:rPr>
            </w:pPr>
            <w:r w:rsidRPr="00ED7303">
              <w:rPr>
                <w:rFonts w:ascii="Times New Roman" w:hAnsi="Times New Roman" w:cs="Times New Roman"/>
                <w:kern w:val="0"/>
                <w:sz w:val="22"/>
                <w:szCs w:val="22"/>
              </w:rPr>
              <w:t>22.</w:t>
            </w:r>
            <w:r w:rsidR="00CB0E46">
              <w:rPr>
                <w:rFonts w:ascii="Times New Roman" w:hAnsi="Times New Roman" w:cs="Times New Roman"/>
                <w:kern w:val="0"/>
                <w:sz w:val="22"/>
                <w:szCs w:val="22"/>
              </w:rPr>
              <w:t>3</w:t>
            </w:r>
            <w:r w:rsidR="007163AF" w:rsidRPr="00ED7303">
              <w:rPr>
                <w:rFonts w:ascii="Times New Roman" w:hAnsi="Times New Roman" w:cs="Times New Roman"/>
                <w:kern w:val="0"/>
                <w:sz w:val="22"/>
                <w:szCs w:val="22"/>
              </w:rPr>
              <w:t>.</w:t>
            </w:r>
          </w:p>
        </w:tc>
        <w:tc>
          <w:tcPr>
            <w:tcW w:w="4168" w:type="dxa"/>
          </w:tcPr>
          <w:p w14:paraId="5E1465C6" w14:textId="77777777" w:rsidR="00CB0E46" w:rsidRPr="0099048D" w:rsidRDefault="00CB0E46" w:rsidP="00CB0E46">
            <w:pPr>
              <w:ind w:firstLine="567"/>
              <w:jc w:val="both"/>
              <w:rPr>
                <w:sz w:val="22"/>
                <w:szCs w:val="22"/>
              </w:rPr>
            </w:pPr>
            <w:r w:rsidRPr="0099048D">
              <w:rPr>
                <w:sz w:val="22"/>
                <w:szCs w:val="22"/>
              </w:rPr>
              <w:t>Имущество, составляющее фонд, может быть инвестировано в облигации, эмитентами которых являются:</w:t>
            </w:r>
          </w:p>
          <w:p w14:paraId="4F91544A" w14:textId="77777777" w:rsidR="00CB0E46" w:rsidRPr="0099048D" w:rsidRDefault="00CB0E46" w:rsidP="00CB0E46">
            <w:pPr>
              <w:ind w:firstLine="567"/>
              <w:jc w:val="both"/>
              <w:rPr>
                <w:sz w:val="22"/>
                <w:szCs w:val="22"/>
              </w:rPr>
            </w:pPr>
            <w:r w:rsidRPr="0099048D">
              <w:rPr>
                <w:sz w:val="22"/>
                <w:szCs w:val="22"/>
              </w:rPr>
              <w:t>22.3.1. российские органы государственной власти;</w:t>
            </w:r>
          </w:p>
          <w:p w14:paraId="155B8249" w14:textId="77777777" w:rsidR="00CB0E46" w:rsidRPr="0099048D" w:rsidRDefault="00CB0E46" w:rsidP="00CB0E46">
            <w:pPr>
              <w:ind w:firstLine="567"/>
              <w:jc w:val="both"/>
              <w:rPr>
                <w:sz w:val="22"/>
                <w:szCs w:val="22"/>
              </w:rPr>
            </w:pPr>
            <w:r w:rsidRPr="0099048D">
              <w:rPr>
                <w:sz w:val="22"/>
                <w:szCs w:val="22"/>
              </w:rPr>
              <w:t>22.3.2. иностранные органы государственной власти;</w:t>
            </w:r>
          </w:p>
          <w:p w14:paraId="72A1F778" w14:textId="77777777" w:rsidR="00CB0E46" w:rsidRPr="0099048D" w:rsidRDefault="00CB0E46" w:rsidP="00CB0E46">
            <w:pPr>
              <w:ind w:firstLine="567"/>
              <w:jc w:val="both"/>
              <w:rPr>
                <w:sz w:val="22"/>
                <w:szCs w:val="22"/>
              </w:rPr>
            </w:pPr>
            <w:r w:rsidRPr="0099048D">
              <w:rPr>
                <w:sz w:val="22"/>
                <w:szCs w:val="22"/>
              </w:rPr>
              <w:t>22.3.3. органы местного самоуправления;</w:t>
            </w:r>
          </w:p>
          <w:p w14:paraId="4A9FA556" w14:textId="77777777" w:rsidR="00CB0E46" w:rsidRPr="0099048D" w:rsidRDefault="00CB0E46" w:rsidP="00CB0E46">
            <w:pPr>
              <w:ind w:firstLine="567"/>
              <w:jc w:val="both"/>
              <w:rPr>
                <w:sz w:val="22"/>
                <w:szCs w:val="22"/>
              </w:rPr>
            </w:pPr>
            <w:r w:rsidRPr="0099048D">
              <w:rPr>
                <w:sz w:val="22"/>
                <w:szCs w:val="22"/>
              </w:rPr>
              <w:t>22.3.4. международные финансовые организации;</w:t>
            </w:r>
          </w:p>
          <w:p w14:paraId="6996C010" w14:textId="77777777" w:rsidR="00CB0E46" w:rsidRPr="0099048D" w:rsidRDefault="00CB0E46" w:rsidP="00CB0E46">
            <w:pPr>
              <w:ind w:firstLine="567"/>
              <w:jc w:val="both"/>
              <w:rPr>
                <w:sz w:val="22"/>
                <w:szCs w:val="22"/>
              </w:rPr>
            </w:pPr>
            <w:r w:rsidRPr="0099048D">
              <w:rPr>
                <w:sz w:val="22"/>
                <w:szCs w:val="22"/>
              </w:rPr>
              <w:t>22.3.5. российские юридические лица;</w:t>
            </w:r>
          </w:p>
          <w:p w14:paraId="27931A2F" w14:textId="2857021F" w:rsidR="000E403D" w:rsidRPr="00CB0E46" w:rsidRDefault="00CB0E46" w:rsidP="00CB0E46">
            <w:pPr>
              <w:ind w:firstLine="567"/>
              <w:jc w:val="both"/>
              <w:rPr>
                <w:sz w:val="22"/>
                <w:szCs w:val="22"/>
              </w:rPr>
            </w:pPr>
            <w:r w:rsidRPr="0099048D">
              <w:rPr>
                <w:sz w:val="22"/>
                <w:szCs w:val="22"/>
              </w:rPr>
              <w:t>22.3.6. иностранные юридические лица.</w:t>
            </w:r>
          </w:p>
        </w:tc>
        <w:tc>
          <w:tcPr>
            <w:tcW w:w="4253" w:type="dxa"/>
          </w:tcPr>
          <w:p w14:paraId="2CF93AAD" w14:textId="77777777" w:rsidR="00CB0E46" w:rsidRPr="0099048D" w:rsidRDefault="00CB0E46" w:rsidP="00CB0E46">
            <w:pPr>
              <w:ind w:firstLine="567"/>
              <w:jc w:val="both"/>
              <w:rPr>
                <w:sz w:val="22"/>
                <w:szCs w:val="22"/>
              </w:rPr>
            </w:pPr>
            <w:r w:rsidRPr="0099048D">
              <w:rPr>
                <w:sz w:val="22"/>
                <w:szCs w:val="22"/>
              </w:rPr>
              <w:t>Имущество, составляющее фонд, может быть инвестировано в облигации, эмитентами которых являются:</w:t>
            </w:r>
          </w:p>
          <w:p w14:paraId="704CC966" w14:textId="77777777" w:rsidR="00CB0E46" w:rsidRPr="0099048D" w:rsidRDefault="00CB0E46" w:rsidP="00CB0E46">
            <w:pPr>
              <w:ind w:firstLine="567"/>
              <w:jc w:val="both"/>
              <w:rPr>
                <w:sz w:val="22"/>
                <w:szCs w:val="22"/>
              </w:rPr>
            </w:pPr>
            <w:r w:rsidRPr="0099048D">
              <w:rPr>
                <w:sz w:val="22"/>
                <w:szCs w:val="22"/>
              </w:rPr>
              <w:t>22.3.1. российские органы государственной власти;</w:t>
            </w:r>
          </w:p>
          <w:p w14:paraId="4CD743FE" w14:textId="77777777" w:rsidR="00CB0E46" w:rsidRPr="0099048D" w:rsidRDefault="00CB0E46" w:rsidP="00CB0E46">
            <w:pPr>
              <w:ind w:firstLine="567"/>
              <w:jc w:val="both"/>
              <w:rPr>
                <w:sz w:val="22"/>
                <w:szCs w:val="22"/>
              </w:rPr>
            </w:pPr>
            <w:r w:rsidRPr="0099048D">
              <w:rPr>
                <w:sz w:val="22"/>
                <w:szCs w:val="22"/>
              </w:rPr>
              <w:t>22.3.2. иностранные органы государственной власти;</w:t>
            </w:r>
          </w:p>
          <w:p w14:paraId="79583D83" w14:textId="23C79B67" w:rsidR="00CB0E46" w:rsidRPr="0099048D" w:rsidRDefault="00CB0E46" w:rsidP="00CB0E46">
            <w:pPr>
              <w:ind w:firstLine="567"/>
              <w:jc w:val="both"/>
              <w:rPr>
                <w:sz w:val="22"/>
                <w:szCs w:val="22"/>
              </w:rPr>
            </w:pPr>
            <w:r w:rsidRPr="0099048D">
              <w:rPr>
                <w:sz w:val="22"/>
                <w:szCs w:val="22"/>
              </w:rPr>
              <w:t xml:space="preserve">22.3.3. </w:t>
            </w:r>
            <w:r w:rsidRPr="00CB0E46">
              <w:rPr>
                <w:b/>
                <w:sz w:val="22"/>
                <w:szCs w:val="22"/>
              </w:rPr>
              <w:t>российские</w:t>
            </w:r>
            <w:r>
              <w:rPr>
                <w:sz w:val="22"/>
                <w:szCs w:val="22"/>
              </w:rPr>
              <w:t xml:space="preserve"> </w:t>
            </w:r>
            <w:r w:rsidRPr="0099048D">
              <w:rPr>
                <w:sz w:val="22"/>
                <w:szCs w:val="22"/>
              </w:rPr>
              <w:t>органы местного самоуправления;</w:t>
            </w:r>
          </w:p>
          <w:p w14:paraId="3BA1914A" w14:textId="77777777" w:rsidR="00CB0E46" w:rsidRDefault="00CB0E46" w:rsidP="00CB0E46">
            <w:pPr>
              <w:ind w:firstLine="567"/>
              <w:jc w:val="both"/>
              <w:rPr>
                <w:sz w:val="22"/>
                <w:szCs w:val="22"/>
              </w:rPr>
            </w:pPr>
            <w:r w:rsidRPr="00CB0E46">
              <w:rPr>
                <w:b/>
                <w:sz w:val="22"/>
                <w:szCs w:val="22"/>
              </w:rPr>
              <w:t>22.3.4.</w:t>
            </w:r>
            <w:r w:rsidRPr="0099048D">
              <w:rPr>
                <w:sz w:val="22"/>
                <w:szCs w:val="22"/>
              </w:rPr>
              <w:t xml:space="preserve"> </w:t>
            </w:r>
            <w:r w:rsidRPr="00CB0E46">
              <w:rPr>
                <w:b/>
                <w:sz w:val="22"/>
                <w:szCs w:val="22"/>
              </w:rPr>
              <w:t>иностранные органы местного самоуправления;</w:t>
            </w:r>
          </w:p>
          <w:p w14:paraId="493CCD6A" w14:textId="48C75ADD" w:rsidR="00CB0E46" w:rsidRPr="0099048D" w:rsidRDefault="00CB0E46" w:rsidP="00CB0E46">
            <w:pPr>
              <w:ind w:firstLine="567"/>
              <w:jc w:val="both"/>
              <w:rPr>
                <w:sz w:val="22"/>
                <w:szCs w:val="22"/>
              </w:rPr>
            </w:pPr>
            <w:r w:rsidRPr="00CB0E46">
              <w:rPr>
                <w:b/>
                <w:sz w:val="22"/>
                <w:szCs w:val="22"/>
              </w:rPr>
              <w:t>22.3.5.</w:t>
            </w:r>
            <w:r>
              <w:rPr>
                <w:sz w:val="22"/>
                <w:szCs w:val="22"/>
              </w:rPr>
              <w:t xml:space="preserve"> </w:t>
            </w:r>
            <w:r w:rsidRPr="0099048D">
              <w:rPr>
                <w:sz w:val="22"/>
                <w:szCs w:val="22"/>
              </w:rPr>
              <w:t>международные финансовые организации;</w:t>
            </w:r>
          </w:p>
          <w:p w14:paraId="3CA13B0B" w14:textId="4455ED44" w:rsidR="00CB0E46" w:rsidRPr="0099048D" w:rsidRDefault="00CB0E46" w:rsidP="00CB0E46">
            <w:pPr>
              <w:ind w:firstLine="567"/>
              <w:jc w:val="both"/>
              <w:rPr>
                <w:sz w:val="22"/>
                <w:szCs w:val="22"/>
              </w:rPr>
            </w:pPr>
            <w:r w:rsidRPr="00CB0E46">
              <w:rPr>
                <w:b/>
                <w:sz w:val="22"/>
                <w:szCs w:val="22"/>
              </w:rPr>
              <w:t>22.3.6.</w:t>
            </w:r>
            <w:r w:rsidRPr="0099048D">
              <w:rPr>
                <w:sz w:val="22"/>
                <w:szCs w:val="22"/>
              </w:rPr>
              <w:t xml:space="preserve"> российские юридические лица;</w:t>
            </w:r>
          </w:p>
          <w:p w14:paraId="170EBB01" w14:textId="4610B854" w:rsidR="00B86DB8" w:rsidRPr="00ED7303" w:rsidRDefault="00CB0E46" w:rsidP="00CB0E46">
            <w:pPr>
              <w:ind w:firstLine="567"/>
              <w:jc w:val="both"/>
              <w:rPr>
                <w:sz w:val="22"/>
                <w:szCs w:val="22"/>
              </w:rPr>
            </w:pPr>
            <w:r w:rsidRPr="00CB0E46">
              <w:rPr>
                <w:b/>
                <w:sz w:val="22"/>
                <w:szCs w:val="22"/>
              </w:rPr>
              <w:t>22.3.7.</w:t>
            </w:r>
            <w:r w:rsidRPr="0099048D">
              <w:rPr>
                <w:sz w:val="22"/>
                <w:szCs w:val="22"/>
              </w:rPr>
              <w:t xml:space="preserve"> иностранные юридические лица.</w:t>
            </w:r>
          </w:p>
        </w:tc>
      </w:tr>
      <w:tr w:rsidR="00CB0E46" w:rsidRPr="00ED7303" w14:paraId="45F54518" w14:textId="77777777" w:rsidTr="00266080">
        <w:trPr>
          <w:trHeight w:val="652"/>
        </w:trPr>
        <w:tc>
          <w:tcPr>
            <w:tcW w:w="568" w:type="dxa"/>
          </w:tcPr>
          <w:p w14:paraId="57AB76BC" w14:textId="33ECBECB" w:rsidR="00CB0E46" w:rsidRPr="00267ABF" w:rsidRDefault="00267ABF"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7</w:t>
            </w:r>
          </w:p>
        </w:tc>
        <w:tc>
          <w:tcPr>
            <w:tcW w:w="1076" w:type="dxa"/>
          </w:tcPr>
          <w:p w14:paraId="67F6F4B1" w14:textId="6D6890D1" w:rsidR="00CB0E46" w:rsidRPr="00ED7303" w:rsidRDefault="00CB0E46" w:rsidP="00CB0E46">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22.4.</w:t>
            </w:r>
          </w:p>
        </w:tc>
        <w:tc>
          <w:tcPr>
            <w:tcW w:w="4168" w:type="dxa"/>
          </w:tcPr>
          <w:p w14:paraId="78DAD7E9" w14:textId="77777777" w:rsidR="003825F9" w:rsidRPr="0099048D" w:rsidRDefault="003825F9" w:rsidP="003825F9">
            <w:pPr>
              <w:ind w:firstLine="567"/>
              <w:jc w:val="both"/>
              <w:rPr>
                <w:sz w:val="22"/>
                <w:szCs w:val="22"/>
              </w:rPr>
            </w:pPr>
            <w:r w:rsidRPr="0099048D">
              <w:rPr>
                <w:sz w:val="22"/>
                <w:szCs w:val="22"/>
              </w:rPr>
              <w:t>Лица, обязанные по:</w:t>
            </w:r>
          </w:p>
          <w:p w14:paraId="7E99F5CF" w14:textId="77777777" w:rsidR="003825F9" w:rsidRPr="0099048D" w:rsidRDefault="003825F9" w:rsidP="003825F9">
            <w:pPr>
              <w:ind w:firstLine="567"/>
              <w:jc w:val="both"/>
              <w:rPr>
                <w:sz w:val="22"/>
                <w:szCs w:val="22"/>
              </w:rPr>
            </w:pPr>
            <w:r w:rsidRPr="0099048D">
              <w:rPr>
                <w:sz w:val="22"/>
                <w:szCs w:val="22"/>
              </w:rPr>
              <w:t>22.4.1.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хозяйственных обществ и российским депозитарным распискам, должны быть зарегистрированы в Российской Федерации;</w:t>
            </w:r>
          </w:p>
          <w:p w14:paraId="73780340" w14:textId="77777777" w:rsidR="003825F9" w:rsidRPr="0099048D" w:rsidRDefault="003825F9" w:rsidP="003825F9">
            <w:pPr>
              <w:ind w:firstLine="567"/>
              <w:jc w:val="both"/>
              <w:rPr>
                <w:sz w:val="22"/>
                <w:szCs w:val="22"/>
              </w:rPr>
            </w:pPr>
            <w:r w:rsidRPr="0099048D">
              <w:rPr>
                <w:sz w:val="22"/>
                <w:szCs w:val="22"/>
              </w:rPr>
              <w:t xml:space="preserve">22.4.2.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w:t>
            </w:r>
            <w:r w:rsidRPr="0099048D">
              <w:rPr>
                <w:sz w:val="22"/>
                <w:szCs w:val="22"/>
              </w:rPr>
              <w:lastRenderedPageBreak/>
              <w:t xml:space="preserve">числе, но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w:t>
            </w:r>
            <w:proofErr w:type="spellStart"/>
            <w:r w:rsidRPr="0099048D">
              <w:rPr>
                <w:sz w:val="22"/>
                <w:szCs w:val="22"/>
              </w:rPr>
              <w:t>Теркс</w:t>
            </w:r>
            <w:proofErr w:type="spellEnd"/>
            <w:r w:rsidRPr="0099048D">
              <w:rPr>
                <w:sz w:val="22"/>
                <w:szCs w:val="22"/>
              </w:rPr>
              <w:t xml:space="preserve"> и </w:t>
            </w:r>
            <w:proofErr w:type="spellStart"/>
            <w:r w:rsidRPr="0099048D">
              <w:rPr>
                <w:sz w:val="22"/>
                <w:szCs w:val="22"/>
              </w:rPr>
              <w:t>Кайкос</w:t>
            </w:r>
            <w:proofErr w:type="spellEnd"/>
            <w:r w:rsidRPr="0099048D">
              <w:rPr>
                <w:sz w:val="22"/>
                <w:szCs w:val="22"/>
              </w:rPr>
              <w:t>, Остров Мэн, Гернси, Джерси), Китайская Народная Республика (включая специальный административный район Гонконг);</w:t>
            </w:r>
          </w:p>
          <w:p w14:paraId="081627CF" w14:textId="4E1A1F48" w:rsidR="00CB0E46" w:rsidRPr="0099048D" w:rsidRDefault="003825F9" w:rsidP="003825F9">
            <w:pPr>
              <w:ind w:firstLine="567"/>
              <w:jc w:val="both"/>
              <w:rPr>
                <w:sz w:val="22"/>
                <w:szCs w:val="22"/>
              </w:rPr>
            </w:pPr>
            <w:r w:rsidRPr="0099048D">
              <w:rPr>
                <w:sz w:val="22"/>
                <w:szCs w:val="22"/>
              </w:rPr>
              <w:t>22.4.3.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99048D">
              <w:rPr>
                <w:i/>
                <w:sz w:val="22"/>
                <w:szCs w:val="22"/>
              </w:rPr>
              <w:t>далее - иностранные государства</w:t>
            </w:r>
            <w:r w:rsidRPr="0099048D">
              <w:rPr>
                <w:sz w:val="22"/>
                <w:szCs w:val="22"/>
              </w:rPr>
              <w:t>).</w:t>
            </w:r>
          </w:p>
        </w:tc>
        <w:tc>
          <w:tcPr>
            <w:tcW w:w="4253" w:type="dxa"/>
          </w:tcPr>
          <w:p w14:paraId="5B2EF4DB" w14:textId="77777777" w:rsidR="003825F9" w:rsidRPr="0099048D" w:rsidRDefault="003825F9" w:rsidP="003825F9">
            <w:pPr>
              <w:ind w:firstLine="567"/>
              <w:jc w:val="both"/>
              <w:rPr>
                <w:sz w:val="22"/>
                <w:szCs w:val="22"/>
              </w:rPr>
            </w:pPr>
            <w:r w:rsidRPr="0099048D">
              <w:rPr>
                <w:sz w:val="22"/>
                <w:szCs w:val="22"/>
              </w:rPr>
              <w:lastRenderedPageBreak/>
              <w:t>Лица, обязанные по:</w:t>
            </w:r>
          </w:p>
          <w:p w14:paraId="33745E62" w14:textId="1632D8EA" w:rsidR="003825F9" w:rsidRPr="0099048D" w:rsidRDefault="003825F9" w:rsidP="003825F9">
            <w:pPr>
              <w:ind w:firstLine="567"/>
              <w:jc w:val="both"/>
              <w:rPr>
                <w:sz w:val="22"/>
                <w:szCs w:val="22"/>
              </w:rPr>
            </w:pPr>
            <w:r w:rsidRPr="0099048D">
              <w:rPr>
                <w:sz w:val="22"/>
                <w:szCs w:val="22"/>
              </w:rPr>
              <w:t xml:space="preserve">22.4.1.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3719E0" w:rsidRPr="003719E0">
              <w:rPr>
                <w:b/>
                <w:sz w:val="22"/>
                <w:szCs w:val="22"/>
              </w:rPr>
              <w:t>юридических лиц</w:t>
            </w:r>
            <w:r w:rsidRPr="003825F9">
              <w:rPr>
                <w:b/>
                <w:sz w:val="22"/>
                <w:szCs w:val="22"/>
              </w:rPr>
              <w:t xml:space="preserve">, акциям российских акционерных обществ </w:t>
            </w:r>
            <w:r w:rsidRPr="0099048D">
              <w:rPr>
                <w:sz w:val="22"/>
                <w:szCs w:val="22"/>
              </w:rPr>
              <w:t>и российским депозитарным распискам, должны быть зарегистрированы в Российской Федерации;</w:t>
            </w:r>
          </w:p>
          <w:p w14:paraId="1255B3DD" w14:textId="5790A3B9" w:rsidR="003825F9" w:rsidRPr="0099048D" w:rsidRDefault="003825F9" w:rsidP="003825F9">
            <w:pPr>
              <w:ind w:firstLine="567"/>
              <w:jc w:val="both"/>
              <w:rPr>
                <w:sz w:val="22"/>
                <w:szCs w:val="22"/>
              </w:rPr>
            </w:pPr>
            <w:r w:rsidRPr="0099048D">
              <w:rPr>
                <w:sz w:val="22"/>
                <w:szCs w:val="22"/>
              </w:rPr>
              <w:t xml:space="preserve">22.4.2. </w:t>
            </w:r>
            <w:r w:rsidRPr="003825F9">
              <w:rPr>
                <w:b/>
                <w:sz w:val="22"/>
                <w:szCs w:val="22"/>
              </w:rPr>
              <w:t>акциям иностранных акционерных обществ,</w:t>
            </w:r>
            <w:r>
              <w:rPr>
                <w:sz w:val="22"/>
                <w:szCs w:val="22"/>
              </w:rPr>
              <w:t xml:space="preserve"> </w:t>
            </w:r>
            <w:r w:rsidRPr="0099048D">
              <w:rPr>
                <w:sz w:val="22"/>
                <w:szCs w:val="22"/>
              </w:rPr>
              <w:t xml:space="preserve">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w:t>
            </w:r>
            <w:r w:rsidRPr="0099048D">
              <w:rPr>
                <w:sz w:val="22"/>
                <w:szCs w:val="22"/>
              </w:rPr>
              <w:lastRenderedPageBreak/>
              <w:t xml:space="preserve">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w:t>
            </w:r>
            <w:proofErr w:type="spellStart"/>
            <w:r w:rsidRPr="0099048D">
              <w:rPr>
                <w:sz w:val="22"/>
                <w:szCs w:val="22"/>
              </w:rPr>
              <w:t>Теркс</w:t>
            </w:r>
            <w:proofErr w:type="spellEnd"/>
            <w:r w:rsidRPr="0099048D">
              <w:rPr>
                <w:sz w:val="22"/>
                <w:szCs w:val="22"/>
              </w:rPr>
              <w:t xml:space="preserve"> и </w:t>
            </w:r>
            <w:proofErr w:type="spellStart"/>
            <w:r w:rsidRPr="0099048D">
              <w:rPr>
                <w:sz w:val="22"/>
                <w:szCs w:val="22"/>
              </w:rPr>
              <w:t>Кайкос</w:t>
            </w:r>
            <w:proofErr w:type="spellEnd"/>
            <w:r w:rsidRPr="0099048D">
              <w:rPr>
                <w:sz w:val="22"/>
                <w:szCs w:val="22"/>
              </w:rPr>
              <w:t>, Остров Мэн, Гернси, Джерси), Китайская Народная Республика (включая специальный административный район Гонконг);</w:t>
            </w:r>
          </w:p>
          <w:p w14:paraId="5501ED31" w14:textId="022B2126" w:rsidR="00CB0E46" w:rsidRPr="0099048D" w:rsidRDefault="003825F9" w:rsidP="003825F9">
            <w:pPr>
              <w:ind w:firstLine="567"/>
              <w:jc w:val="both"/>
              <w:rPr>
                <w:sz w:val="22"/>
                <w:szCs w:val="22"/>
              </w:rPr>
            </w:pPr>
            <w:r w:rsidRPr="0099048D">
              <w:rPr>
                <w:sz w:val="22"/>
                <w:szCs w:val="22"/>
              </w:rPr>
              <w:t>22.4.3.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99048D">
              <w:rPr>
                <w:i/>
                <w:sz w:val="22"/>
                <w:szCs w:val="22"/>
              </w:rPr>
              <w:t>далее - иностранные государства</w:t>
            </w:r>
            <w:r w:rsidRPr="0099048D">
              <w:rPr>
                <w:sz w:val="22"/>
                <w:szCs w:val="22"/>
              </w:rPr>
              <w:t>).</w:t>
            </w:r>
          </w:p>
        </w:tc>
      </w:tr>
      <w:tr w:rsidR="00CB0E46" w:rsidRPr="00ED7303" w14:paraId="5840A057" w14:textId="77777777" w:rsidTr="00266080">
        <w:trPr>
          <w:trHeight w:val="652"/>
        </w:trPr>
        <w:tc>
          <w:tcPr>
            <w:tcW w:w="568" w:type="dxa"/>
          </w:tcPr>
          <w:p w14:paraId="7004D062" w14:textId="1C604226" w:rsidR="00CB0E46" w:rsidRPr="003825F9" w:rsidRDefault="00267ABF"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8</w:t>
            </w:r>
          </w:p>
        </w:tc>
        <w:tc>
          <w:tcPr>
            <w:tcW w:w="1076" w:type="dxa"/>
          </w:tcPr>
          <w:p w14:paraId="03BB22F6" w14:textId="5F889FBB" w:rsidR="00CB0E46" w:rsidRPr="00ED7303" w:rsidRDefault="00CB0E46" w:rsidP="00CB0E46">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22.5.</w:t>
            </w:r>
          </w:p>
        </w:tc>
        <w:tc>
          <w:tcPr>
            <w:tcW w:w="4168" w:type="dxa"/>
          </w:tcPr>
          <w:p w14:paraId="04E042D4" w14:textId="77777777" w:rsidR="003825F9" w:rsidRPr="009265F8" w:rsidRDefault="003825F9" w:rsidP="003825F9">
            <w:pPr>
              <w:ind w:firstLine="567"/>
              <w:jc w:val="both"/>
              <w:rPr>
                <w:sz w:val="22"/>
                <w:szCs w:val="22"/>
              </w:rPr>
            </w:pPr>
            <w:r w:rsidRPr="0099048D">
              <w:rPr>
                <w:sz w:val="22"/>
                <w:szCs w:val="22"/>
              </w:rPr>
              <w:t>Доля</w:t>
            </w:r>
            <w:r w:rsidRPr="009265F8">
              <w:rPr>
                <w:sz w:val="22"/>
                <w:szCs w:val="22"/>
              </w:rPr>
              <w:t xml:space="preserve">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9265F8">
              <w:rPr>
                <w:i/>
                <w:sz w:val="22"/>
                <w:szCs w:val="22"/>
              </w:rPr>
              <w:t>(далее – ликвидный инструмент)</w:t>
            </w:r>
            <w:r w:rsidRPr="009265F8">
              <w:rPr>
                <w:sz w:val="22"/>
                <w:szCs w:val="22"/>
              </w:rPr>
              <w:t xml:space="preserve"> в </w:t>
            </w:r>
            <w:proofErr w:type="gramStart"/>
            <w:r w:rsidRPr="009265F8">
              <w:rPr>
                <w:sz w:val="22"/>
                <w:szCs w:val="22"/>
              </w:rPr>
              <w:t>настоящих  Правилах</w:t>
            </w:r>
            <w:proofErr w:type="gramEnd"/>
            <w:r w:rsidRPr="009265F8">
              <w:rPr>
                <w:sz w:val="22"/>
                <w:szCs w:val="22"/>
              </w:rPr>
              <w:t xml:space="preserve"> понимаются следующие инструменты:</w:t>
            </w:r>
          </w:p>
          <w:p w14:paraId="2A707A52" w14:textId="77777777" w:rsidR="003825F9" w:rsidRPr="009265F8" w:rsidRDefault="003825F9" w:rsidP="003825F9">
            <w:pPr>
              <w:ind w:firstLine="567"/>
              <w:jc w:val="both"/>
              <w:rPr>
                <w:sz w:val="22"/>
                <w:szCs w:val="22"/>
              </w:rPr>
            </w:pPr>
            <w:r w:rsidRPr="009265F8">
              <w:rPr>
                <w:sz w:val="22"/>
                <w:szCs w:val="22"/>
              </w:rPr>
              <w:t>а) инструменты денежного рынка со сроком до погашения (закрытия) менее 3 (Трех) месяцев;</w:t>
            </w:r>
          </w:p>
          <w:p w14:paraId="38116BCF" w14:textId="77777777" w:rsidR="003825F9" w:rsidRPr="00357B15" w:rsidRDefault="003825F9" w:rsidP="003825F9">
            <w:pPr>
              <w:ind w:firstLine="567"/>
              <w:jc w:val="both"/>
              <w:rPr>
                <w:sz w:val="22"/>
                <w:szCs w:val="22"/>
              </w:rPr>
            </w:pPr>
            <w:r w:rsidRPr="009265F8">
              <w:rPr>
                <w:sz w:val="22"/>
                <w:szCs w:val="22"/>
              </w:rPr>
              <w:t xml:space="preserve">б)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w:t>
            </w:r>
            <w:r w:rsidRPr="009265F8">
              <w:rPr>
                <w:sz w:val="22"/>
                <w:szCs w:val="22"/>
              </w:rPr>
              <w:lastRenderedPageBreak/>
              <w:t xml:space="preserve">государств - членов валютного союза, - от максимального рейтинга среди государств </w:t>
            </w:r>
            <w:r>
              <w:rPr>
                <w:sz w:val="22"/>
                <w:szCs w:val="22"/>
              </w:rPr>
              <w:t>–</w:t>
            </w:r>
            <w:r w:rsidRPr="009265F8">
              <w:rPr>
                <w:sz w:val="22"/>
                <w:szCs w:val="22"/>
              </w:rPr>
              <w:t xml:space="preserve"> членов валютного союза), не более чем на одну ступень</w:t>
            </w:r>
            <w:r w:rsidRPr="00357B15">
              <w:rPr>
                <w:sz w:val="22"/>
                <w:szCs w:val="22"/>
              </w:rPr>
              <w:t>.</w:t>
            </w:r>
          </w:p>
          <w:p w14:paraId="0F61B619" w14:textId="77777777" w:rsidR="003825F9" w:rsidRPr="009265F8" w:rsidRDefault="003825F9" w:rsidP="003825F9">
            <w:pPr>
              <w:ind w:firstLine="567"/>
              <w:jc w:val="both"/>
              <w:rPr>
                <w:sz w:val="22"/>
                <w:szCs w:val="22"/>
              </w:rPr>
            </w:pPr>
            <w:r w:rsidRPr="009265F8">
              <w:rPr>
                <w:sz w:val="22"/>
                <w:szCs w:val="22"/>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14:paraId="3D38E573" w14:textId="652E4C50" w:rsidR="00CB0E46" w:rsidRPr="0099048D" w:rsidRDefault="003825F9" w:rsidP="003825F9">
            <w:pPr>
              <w:ind w:firstLine="567"/>
              <w:jc w:val="both"/>
              <w:rPr>
                <w:sz w:val="22"/>
                <w:szCs w:val="22"/>
              </w:rPr>
            </w:pPr>
            <w:r w:rsidRPr="009265F8">
              <w:rPr>
                <w:sz w:val="22"/>
                <w:szCs w:val="22"/>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tc>
        <w:tc>
          <w:tcPr>
            <w:tcW w:w="4253" w:type="dxa"/>
          </w:tcPr>
          <w:p w14:paraId="50832FC8" w14:textId="6700DE65" w:rsidR="003825F9" w:rsidRPr="009265F8" w:rsidRDefault="003825F9" w:rsidP="003825F9">
            <w:pPr>
              <w:ind w:firstLine="567"/>
              <w:jc w:val="both"/>
              <w:rPr>
                <w:sz w:val="22"/>
                <w:szCs w:val="22"/>
              </w:rPr>
            </w:pPr>
            <w:r w:rsidRPr="0099048D">
              <w:rPr>
                <w:sz w:val="22"/>
                <w:szCs w:val="22"/>
              </w:rPr>
              <w:lastRenderedPageBreak/>
              <w:t>Доля</w:t>
            </w:r>
            <w:r w:rsidRPr="009265F8">
              <w:rPr>
                <w:sz w:val="22"/>
                <w:szCs w:val="22"/>
              </w:rPr>
              <w:t xml:space="preserve">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9265F8">
              <w:rPr>
                <w:i/>
                <w:sz w:val="22"/>
                <w:szCs w:val="22"/>
              </w:rPr>
              <w:t>(далее – ликвидный инструмент)</w:t>
            </w:r>
            <w:r>
              <w:rPr>
                <w:sz w:val="22"/>
                <w:szCs w:val="22"/>
              </w:rPr>
              <w:t xml:space="preserve"> в настоящих</w:t>
            </w:r>
            <w:r w:rsidRPr="009265F8">
              <w:rPr>
                <w:sz w:val="22"/>
                <w:szCs w:val="22"/>
              </w:rPr>
              <w:t xml:space="preserve"> Правилах понимаются следующие инструменты:</w:t>
            </w:r>
          </w:p>
          <w:p w14:paraId="53CCE592" w14:textId="77777777" w:rsidR="003825F9" w:rsidRPr="009265F8" w:rsidRDefault="003825F9" w:rsidP="003825F9">
            <w:pPr>
              <w:ind w:firstLine="567"/>
              <w:jc w:val="both"/>
              <w:rPr>
                <w:sz w:val="22"/>
                <w:szCs w:val="22"/>
              </w:rPr>
            </w:pPr>
            <w:r w:rsidRPr="009265F8">
              <w:rPr>
                <w:sz w:val="22"/>
                <w:szCs w:val="22"/>
              </w:rPr>
              <w:t>а) инструменты денежного рынка со сроком до погашения (закрытия) менее 3 (Трех) месяцев;</w:t>
            </w:r>
          </w:p>
          <w:p w14:paraId="768FEAAD" w14:textId="77777777" w:rsidR="003825F9" w:rsidRDefault="003825F9" w:rsidP="003825F9">
            <w:pPr>
              <w:ind w:firstLine="567"/>
              <w:jc w:val="both"/>
              <w:rPr>
                <w:sz w:val="22"/>
                <w:szCs w:val="22"/>
              </w:rPr>
            </w:pPr>
            <w:r w:rsidRPr="009265F8">
              <w:rPr>
                <w:sz w:val="22"/>
                <w:szCs w:val="22"/>
              </w:rPr>
              <w:t xml:space="preserve">б)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w:t>
            </w:r>
            <w:r w:rsidRPr="009265F8">
              <w:rPr>
                <w:sz w:val="22"/>
                <w:szCs w:val="22"/>
              </w:rPr>
              <w:lastRenderedPageBreak/>
              <w:t xml:space="preserve">максимального рейтинга среди государств </w:t>
            </w:r>
            <w:r>
              <w:rPr>
                <w:sz w:val="22"/>
                <w:szCs w:val="22"/>
              </w:rPr>
              <w:t>–</w:t>
            </w:r>
            <w:r w:rsidRPr="009265F8">
              <w:rPr>
                <w:sz w:val="22"/>
                <w:szCs w:val="22"/>
              </w:rPr>
              <w:t xml:space="preserve"> членов валютного союза), не более чем на одну ступень</w:t>
            </w:r>
            <w:r w:rsidRPr="003825F9">
              <w:rPr>
                <w:b/>
                <w:sz w:val="22"/>
                <w:szCs w:val="22"/>
              </w:rPr>
              <w:t>;</w:t>
            </w:r>
          </w:p>
          <w:p w14:paraId="0A2AEA7C" w14:textId="77777777" w:rsidR="003825F9" w:rsidRPr="003825F9" w:rsidRDefault="003825F9" w:rsidP="003825F9">
            <w:pPr>
              <w:ind w:firstLine="567"/>
              <w:jc w:val="both"/>
              <w:rPr>
                <w:b/>
                <w:sz w:val="22"/>
                <w:szCs w:val="22"/>
              </w:rPr>
            </w:pPr>
            <w:r w:rsidRPr="003825F9">
              <w:rPr>
                <w:b/>
                <w:sz w:val="22"/>
                <w:szCs w:val="22"/>
              </w:rPr>
              <w:t>в) ценные бумаги, входящие в расчет следующих фондовых индексов:</w:t>
            </w:r>
          </w:p>
          <w:p w14:paraId="2B723F6F" w14:textId="77777777" w:rsidR="003825F9" w:rsidRPr="003825F9" w:rsidRDefault="003825F9" w:rsidP="003825F9">
            <w:pPr>
              <w:ind w:firstLine="567"/>
              <w:jc w:val="both"/>
              <w:rPr>
                <w:b/>
                <w:sz w:val="22"/>
                <w:szCs w:val="22"/>
              </w:rPr>
            </w:pPr>
            <w:r w:rsidRPr="003825F9">
              <w:rPr>
                <w:b/>
                <w:sz w:val="22"/>
                <w:szCs w:val="22"/>
              </w:rPr>
              <w:t>- S&amp;P/ASX-200 (Австралия),</w:t>
            </w:r>
          </w:p>
          <w:p w14:paraId="58F85B7E" w14:textId="77777777" w:rsidR="003825F9" w:rsidRPr="003825F9" w:rsidRDefault="003825F9" w:rsidP="003825F9">
            <w:pPr>
              <w:ind w:firstLine="567"/>
              <w:jc w:val="both"/>
              <w:rPr>
                <w:b/>
                <w:sz w:val="22"/>
                <w:szCs w:val="22"/>
              </w:rPr>
            </w:pPr>
            <w:r w:rsidRPr="003825F9">
              <w:rPr>
                <w:b/>
                <w:sz w:val="22"/>
                <w:szCs w:val="22"/>
              </w:rPr>
              <w:t>- ATX (Австрия),</w:t>
            </w:r>
          </w:p>
          <w:p w14:paraId="4ADAC644" w14:textId="77777777" w:rsidR="003825F9" w:rsidRPr="003825F9" w:rsidRDefault="003825F9" w:rsidP="003825F9">
            <w:pPr>
              <w:ind w:firstLine="567"/>
              <w:jc w:val="both"/>
              <w:rPr>
                <w:b/>
                <w:sz w:val="22"/>
                <w:szCs w:val="22"/>
              </w:rPr>
            </w:pPr>
            <w:r w:rsidRPr="003825F9">
              <w:rPr>
                <w:b/>
                <w:sz w:val="22"/>
                <w:szCs w:val="22"/>
              </w:rPr>
              <w:t>- BEL20 (Бельгия),</w:t>
            </w:r>
          </w:p>
          <w:p w14:paraId="45F50235" w14:textId="77777777" w:rsidR="003825F9" w:rsidRPr="003825F9" w:rsidRDefault="003825F9" w:rsidP="003825F9">
            <w:pPr>
              <w:ind w:firstLine="567"/>
              <w:jc w:val="both"/>
              <w:rPr>
                <w:b/>
                <w:sz w:val="22"/>
                <w:szCs w:val="22"/>
              </w:rPr>
            </w:pPr>
            <w:r w:rsidRPr="003825F9">
              <w:rPr>
                <w:b/>
                <w:sz w:val="22"/>
                <w:szCs w:val="22"/>
              </w:rPr>
              <w:t xml:space="preserve">- </w:t>
            </w:r>
            <w:proofErr w:type="spellStart"/>
            <w:r w:rsidRPr="003825F9">
              <w:rPr>
                <w:b/>
                <w:sz w:val="22"/>
                <w:szCs w:val="22"/>
              </w:rPr>
              <w:t>Ibovespa</w:t>
            </w:r>
            <w:proofErr w:type="spellEnd"/>
            <w:r w:rsidRPr="003825F9">
              <w:rPr>
                <w:b/>
                <w:sz w:val="22"/>
                <w:szCs w:val="22"/>
              </w:rPr>
              <w:t xml:space="preserve"> (Бразилия),</w:t>
            </w:r>
          </w:p>
          <w:p w14:paraId="63628D7C" w14:textId="77777777" w:rsidR="003825F9" w:rsidRPr="003825F9" w:rsidRDefault="003825F9" w:rsidP="003825F9">
            <w:pPr>
              <w:ind w:firstLine="567"/>
              <w:jc w:val="both"/>
              <w:rPr>
                <w:b/>
                <w:sz w:val="22"/>
                <w:szCs w:val="22"/>
              </w:rPr>
            </w:pPr>
            <w:r w:rsidRPr="003825F9">
              <w:rPr>
                <w:b/>
                <w:sz w:val="22"/>
                <w:szCs w:val="22"/>
              </w:rPr>
              <w:t xml:space="preserve">- </w:t>
            </w:r>
            <w:proofErr w:type="spellStart"/>
            <w:r w:rsidRPr="003825F9">
              <w:rPr>
                <w:b/>
                <w:sz w:val="22"/>
                <w:szCs w:val="22"/>
              </w:rPr>
              <w:t>Budapest</w:t>
            </w:r>
            <w:proofErr w:type="spellEnd"/>
            <w:r w:rsidRPr="003825F9">
              <w:rPr>
                <w:b/>
                <w:sz w:val="22"/>
                <w:szCs w:val="22"/>
              </w:rPr>
              <w:t xml:space="preserve"> SE (Венгрия),</w:t>
            </w:r>
          </w:p>
          <w:p w14:paraId="56DAACE8" w14:textId="77777777" w:rsidR="003825F9" w:rsidRPr="003825F9" w:rsidRDefault="003825F9" w:rsidP="003825F9">
            <w:pPr>
              <w:ind w:firstLine="567"/>
              <w:jc w:val="both"/>
              <w:rPr>
                <w:b/>
                <w:sz w:val="22"/>
                <w:szCs w:val="22"/>
              </w:rPr>
            </w:pPr>
            <w:r w:rsidRPr="003825F9">
              <w:rPr>
                <w:b/>
                <w:sz w:val="22"/>
                <w:szCs w:val="22"/>
              </w:rPr>
              <w:t>- FTSE 100 (Великобритания),</w:t>
            </w:r>
          </w:p>
          <w:p w14:paraId="1E281879" w14:textId="77777777" w:rsidR="003825F9" w:rsidRPr="003825F9" w:rsidRDefault="003825F9" w:rsidP="003825F9">
            <w:pPr>
              <w:ind w:firstLine="567"/>
              <w:jc w:val="both"/>
              <w:rPr>
                <w:b/>
                <w:sz w:val="22"/>
                <w:szCs w:val="22"/>
              </w:rPr>
            </w:pPr>
            <w:r w:rsidRPr="003825F9">
              <w:rPr>
                <w:b/>
                <w:sz w:val="22"/>
                <w:szCs w:val="22"/>
              </w:rPr>
              <w:t xml:space="preserve">- </w:t>
            </w:r>
            <w:proofErr w:type="spellStart"/>
            <w:r w:rsidRPr="003825F9">
              <w:rPr>
                <w:b/>
                <w:sz w:val="22"/>
                <w:szCs w:val="22"/>
              </w:rPr>
              <w:t>Hang</w:t>
            </w:r>
            <w:proofErr w:type="spellEnd"/>
            <w:r w:rsidRPr="003825F9">
              <w:rPr>
                <w:b/>
                <w:sz w:val="22"/>
                <w:szCs w:val="22"/>
              </w:rPr>
              <w:t xml:space="preserve"> </w:t>
            </w:r>
            <w:proofErr w:type="spellStart"/>
            <w:r w:rsidRPr="003825F9">
              <w:rPr>
                <w:b/>
                <w:sz w:val="22"/>
                <w:szCs w:val="22"/>
              </w:rPr>
              <w:t>Seng</w:t>
            </w:r>
            <w:proofErr w:type="spellEnd"/>
            <w:r w:rsidRPr="003825F9">
              <w:rPr>
                <w:b/>
                <w:sz w:val="22"/>
                <w:szCs w:val="22"/>
              </w:rPr>
              <w:t xml:space="preserve"> (Гонконг),</w:t>
            </w:r>
          </w:p>
          <w:p w14:paraId="033FABC8" w14:textId="77777777" w:rsidR="003825F9" w:rsidRPr="003825F9" w:rsidRDefault="003825F9" w:rsidP="003825F9">
            <w:pPr>
              <w:ind w:firstLine="567"/>
              <w:jc w:val="both"/>
              <w:rPr>
                <w:b/>
                <w:sz w:val="22"/>
                <w:szCs w:val="22"/>
              </w:rPr>
            </w:pPr>
            <w:r w:rsidRPr="003825F9">
              <w:rPr>
                <w:b/>
                <w:sz w:val="22"/>
                <w:szCs w:val="22"/>
              </w:rPr>
              <w:t>- DAX (Германия),</w:t>
            </w:r>
          </w:p>
          <w:p w14:paraId="3CADD89F" w14:textId="77777777" w:rsidR="003825F9" w:rsidRPr="003825F9" w:rsidRDefault="003825F9" w:rsidP="003825F9">
            <w:pPr>
              <w:ind w:firstLine="567"/>
              <w:jc w:val="both"/>
              <w:rPr>
                <w:b/>
                <w:sz w:val="22"/>
                <w:szCs w:val="22"/>
              </w:rPr>
            </w:pPr>
            <w:r w:rsidRPr="003825F9">
              <w:rPr>
                <w:b/>
                <w:sz w:val="22"/>
                <w:szCs w:val="22"/>
              </w:rPr>
              <w:t xml:space="preserve">- OMX </w:t>
            </w:r>
            <w:proofErr w:type="spellStart"/>
            <w:r w:rsidRPr="003825F9">
              <w:rPr>
                <w:b/>
                <w:sz w:val="22"/>
                <w:szCs w:val="22"/>
              </w:rPr>
              <w:t>Copenhagen</w:t>
            </w:r>
            <w:proofErr w:type="spellEnd"/>
            <w:r w:rsidRPr="003825F9">
              <w:rPr>
                <w:b/>
                <w:sz w:val="22"/>
                <w:szCs w:val="22"/>
              </w:rPr>
              <w:t xml:space="preserve"> 20 (Дания),</w:t>
            </w:r>
          </w:p>
          <w:p w14:paraId="745C11BF" w14:textId="77777777" w:rsidR="003825F9" w:rsidRPr="003825F9" w:rsidRDefault="003825F9" w:rsidP="003825F9">
            <w:pPr>
              <w:ind w:firstLine="567"/>
              <w:jc w:val="both"/>
              <w:rPr>
                <w:b/>
                <w:sz w:val="22"/>
                <w:szCs w:val="22"/>
                <w:lang w:val="en-US"/>
              </w:rPr>
            </w:pPr>
            <w:r w:rsidRPr="003825F9">
              <w:rPr>
                <w:b/>
                <w:sz w:val="22"/>
                <w:szCs w:val="22"/>
                <w:lang w:val="en-US"/>
              </w:rPr>
              <w:t>- TA 25 (</w:t>
            </w:r>
            <w:r w:rsidRPr="003825F9">
              <w:rPr>
                <w:b/>
                <w:sz w:val="22"/>
                <w:szCs w:val="22"/>
              </w:rPr>
              <w:t>Израиль</w:t>
            </w:r>
            <w:r w:rsidRPr="003825F9">
              <w:rPr>
                <w:b/>
                <w:sz w:val="22"/>
                <w:szCs w:val="22"/>
                <w:lang w:val="en-US"/>
              </w:rPr>
              <w:t>),</w:t>
            </w:r>
          </w:p>
          <w:p w14:paraId="0B21AFE5" w14:textId="77777777" w:rsidR="003825F9" w:rsidRPr="003825F9" w:rsidRDefault="003825F9" w:rsidP="003825F9">
            <w:pPr>
              <w:ind w:firstLine="567"/>
              <w:jc w:val="both"/>
              <w:rPr>
                <w:b/>
                <w:sz w:val="22"/>
                <w:szCs w:val="22"/>
                <w:lang w:val="en-US"/>
              </w:rPr>
            </w:pPr>
            <w:r w:rsidRPr="003825F9">
              <w:rPr>
                <w:b/>
                <w:sz w:val="22"/>
                <w:szCs w:val="22"/>
                <w:lang w:val="en-US"/>
              </w:rPr>
              <w:t>- BSE Sensex (</w:t>
            </w:r>
            <w:r w:rsidRPr="003825F9">
              <w:rPr>
                <w:b/>
                <w:sz w:val="22"/>
                <w:szCs w:val="22"/>
              </w:rPr>
              <w:t>Индия</w:t>
            </w:r>
            <w:r w:rsidRPr="003825F9">
              <w:rPr>
                <w:b/>
                <w:sz w:val="22"/>
                <w:szCs w:val="22"/>
                <w:lang w:val="en-US"/>
              </w:rPr>
              <w:t>),</w:t>
            </w:r>
          </w:p>
          <w:p w14:paraId="2665A010" w14:textId="77777777" w:rsidR="003825F9" w:rsidRPr="003825F9" w:rsidRDefault="003825F9" w:rsidP="003825F9">
            <w:pPr>
              <w:ind w:firstLine="567"/>
              <w:jc w:val="both"/>
              <w:rPr>
                <w:b/>
                <w:sz w:val="22"/>
                <w:szCs w:val="22"/>
                <w:lang w:val="en-US"/>
              </w:rPr>
            </w:pPr>
            <w:r w:rsidRPr="003825F9">
              <w:rPr>
                <w:b/>
                <w:sz w:val="22"/>
                <w:szCs w:val="22"/>
                <w:lang w:val="en-US"/>
              </w:rPr>
              <w:t>- ISEQ 20 (</w:t>
            </w:r>
            <w:r w:rsidRPr="003825F9">
              <w:rPr>
                <w:b/>
                <w:sz w:val="22"/>
                <w:szCs w:val="22"/>
              </w:rPr>
              <w:t>Ирландия</w:t>
            </w:r>
            <w:r w:rsidRPr="003825F9">
              <w:rPr>
                <w:b/>
                <w:sz w:val="22"/>
                <w:szCs w:val="22"/>
                <w:lang w:val="en-US"/>
              </w:rPr>
              <w:t>),</w:t>
            </w:r>
          </w:p>
          <w:p w14:paraId="23BA3E4F" w14:textId="77777777" w:rsidR="003825F9" w:rsidRPr="003825F9" w:rsidRDefault="003825F9" w:rsidP="003825F9">
            <w:pPr>
              <w:ind w:firstLine="567"/>
              <w:jc w:val="both"/>
              <w:rPr>
                <w:b/>
                <w:sz w:val="22"/>
                <w:szCs w:val="22"/>
                <w:lang w:val="en-US"/>
              </w:rPr>
            </w:pPr>
            <w:r w:rsidRPr="003825F9">
              <w:rPr>
                <w:b/>
                <w:sz w:val="22"/>
                <w:szCs w:val="22"/>
                <w:lang w:val="en-US"/>
              </w:rPr>
              <w:t>- ICEX (</w:t>
            </w:r>
            <w:r w:rsidRPr="003825F9">
              <w:rPr>
                <w:b/>
                <w:sz w:val="22"/>
                <w:szCs w:val="22"/>
              </w:rPr>
              <w:t>Исландия</w:t>
            </w:r>
            <w:r w:rsidRPr="003825F9">
              <w:rPr>
                <w:b/>
                <w:sz w:val="22"/>
                <w:szCs w:val="22"/>
                <w:lang w:val="en-US"/>
              </w:rPr>
              <w:t>),</w:t>
            </w:r>
          </w:p>
          <w:p w14:paraId="3AF534E4" w14:textId="77777777" w:rsidR="003825F9" w:rsidRPr="003825F9" w:rsidRDefault="003825F9" w:rsidP="003825F9">
            <w:pPr>
              <w:ind w:firstLine="567"/>
              <w:jc w:val="both"/>
              <w:rPr>
                <w:b/>
                <w:sz w:val="22"/>
                <w:szCs w:val="22"/>
                <w:lang w:val="en-US"/>
              </w:rPr>
            </w:pPr>
            <w:r w:rsidRPr="003825F9">
              <w:rPr>
                <w:b/>
                <w:sz w:val="22"/>
                <w:szCs w:val="22"/>
                <w:lang w:val="en-US"/>
              </w:rPr>
              <w:t>- IBEX 35 (</w:t>
            </w:r>
            <w:r w:rsidRPr="003825F9">
              <w:rPr>
                <w:b/>
                <w:sz w:val="22"/>
                <w:szCs w:val="22"/>
              </w:rPr>
              <w:t>Испания</w:t>
            </w:r>
            <w:r w:rsidRPr="003825F9">
              <w:rPr>
                <w:b/>
                <w:sz w:val="22"/>
                <w:szCs w:val="22"/>
                <w:lang w:val="en-US"/>
              </w:rPr>
              <w:t>),</w:t>
            </w:r>
          </w:p>
          <w:p w14:paraId="6BFAE0A6" w14:textId="77777777" w:rsidR="003825F9" w:rsidRPr="003825F9" w:rsidRDefault="003825F9" w:rsidP="003825F9">
            <w:pPr>
              <w:ind w:firstLine="567"/>
              <w:jc w:val="both"/>
              <w:rPr>
                <w:b/>
                <w:sz w:val="22"/>
                <w:szCs w:val="22"/>
                <w:lang w:val="en-US"/>
              </w:rPr>
            </w:pPr>
            <w:r w:rsidRPr="003825F9">
              <w:rPr>
                <w:b/>
                <w:sz w:val="22"/>
                <w:szCs w:val="22"/>
                <w:lang w:val="en-US"/>
              </w:rPr>
              <w:t>- FTSE MIB (</w:t>
            </w:r>
            <w:r w:rsidRPr="003825F9">
              <w:rPr>
                <w:b/>
                <w:sz w:val="22"/>
                <w:szCs w:val="22"/>
              </w:rPr>
              <w:t>Италия</w:t>
            </w:r>
            <w:r w:rsidRPr="003825F9">
              <w:rPr>
                <w:b/>
                <w:sz w:val="22"/>
                <w:szCs w:val="22"/>
                <w:lang w:val="en-US"/>
              </w:rPr>
              <w:t>),</w:t>
            </w:r>
          </w:p>
          <w:p w14:paraId="128927A2" w14:textId="77777777" w:rsidR="003825F9" w:rsidRPr="003825F9" w:rsidRDefault="003825F9" w:rsidP="003825F9">
            <w:pPr>
              <w:ind w:firstLine="567"/>
              <w:jc w:val="both"/>
              <w:rPr>
                <w:b/>
                <w:sz w:val="22"/>
                <w:szCs w:val="22"/>
                <w:lang w:val="en-US"/>
              </w:rPr>
            </w:pPr>
            <w:r w:rsidRPr="003825F9">
              <w:rPr>
                <w:b/>
                <w:sz w:val="22"/>
                <w:szCs w:val="22"/>
                <w:lang w:val="en-US"/>
              </w:rPr>
              <w:t>- S&amp;P/TSX (</w:t>
            </w:r>
            <w:r w:rsidRPr="003825F9">
              <w:rPr>
                <w:b/>
                <w:sz w:val="22"/>
                <w:szCs w:val="22"/>
              </w:rPr>
              <w:t>Канада</w:t>
            </w:r>
            <w:r w:rsidRPr="003825F9">
              <w:rPr>
                <w:b/>
                <w:sz w:val="22"/>
                <w:szCs w:val="22"/>
                <w:lang w:val="en-US"/>
              </w:rPr>
              <w:t>),</w:t>
            </w:r>
          </w:p>
          <w:p w14:paraId="32C237E9" w14:textId="77777777" w:rsidR="003825F9" w:rsidRPr="003825F9" w:rsidRDefault="003825F9" w:rsidP="003825F9">
            <w:pPr>
              <w:ind w:firstLine="567"/>
              <w:jc w:val="both"/>
              <w:rPr>
                <w:b/>
                <w:sz w:val="22"/>
                <w:szCs w:val="22"/>
                <w:lang w:val="en-US"/>
              </w:rPr>
            </w:pPr>
            <w:r w:rsidRPr="003825F9">
              <w:rPr>
                <w:b/>
                <w:sz w:val="22"/>
                <w:szCs w:val="22"/>
                <w:lang w:val="en-US"/>
              </w:rPr>
              <w:t>- SSE Composite Index (</w:t>
            </w:r>
            <w:r w:rsidRPr="003825F9">
              <w:rPr>
                <w:b/>
                <w:sz w:val="22"/>
                <w:szCs w:val="22"/>
              </w:rPr>
              <w:t>Китай</w:t>
            </w:r>
            <w:r w:rsidRPr="003825F9">
              <w:rPr>
                <w:b/>
                <w:sz w:val="22"/>
                <w:szCs w:val="22"/>
                <w:lang w:val="en-US"/>
              </w:rPr>
              <w:t>),</w:t>
            </w:r>
          </w:p>
          <w:p w14:paraId="5FE7B91D" w14:textId="77777777" w:rsidR="003825F9" w:rsidRPr="003825F9" w:rsidRDefault="003825F9" w:rsidP="003825F9">
            <w:pPr>
              <w:ind w:firstLine="567"/>
              <w:jc w:val="both"/>
              <w:rPr>
                <w:b/>
                <w:sz w:val="22"/>
                <w:szCs w:val="22"/>
                <w:lang w:val="en-US"/>
              </w:rPr>
            </w:pPr>
            <w:r w:rsidRPr="003825F9">
              <w:rPr>
                <w:b/>
                <w:sz w:val="22"/>
                <w:szCs w:val="22"/>
                <w:lang w:val="en-US"/>
              </w:rPr>
              <w:t xml:space="preserve">- </w:t>
            </w:r>
            <w:proofErr w:type="spellStart"/>
            <w:r w:rsidRPr="003825F9">
              <w:rPr>
                <w:b/>
                <w:sz w:val="22"/>
                <w:szCs w:val="22"/>
                <w:lang w:val="en-US"/>
              </w:rPr>
              <w:t>LuxX</w:t>
            </w:r>
            <w:proofErr w:type="spellEnd"/>
            <w:r w:rsidRPr="003825F9">
              <w:rPr>
                <w:b/>
                <w:sz w:val="22"/>
                <w:szCs w:val="22"/>
                <w:lang w:val="en-US"/>
              </w:rPr>
              <w:t xml:space="preserve"> Index (</w:t>
            </w:r>
            <w:r w:rsidRPr="003825F9">
              <w:rPr>
                <w:b/>
                <w:sz w:val="22"/>
                <w:szCs w:val="22"/>
              </w:rPr>
              <w:t>Люксембург</w:t>
            </w:r>
            <w:r w:rsidRPr="003825F9">
              <w:rPr>
                <w:b/>
                <w:sz w:val="22"/>
                <w:szCs w:val="22"/>
                <w:lang w:val="en-US"/>
              </w:rPr>
              <w:t>),</w:t>
            </w:r>
          </w:p>
          <w:p w14:paraId="57B574B6" w14:textId="77777777" w:rsidR="003825F9" w:rsidRPr="003825F9" w:rsidRDefault="003825F9" w:rsidP="003825F9">
            <w:pPr>
              <w:ind w:firstLine="567"/>
              <w:jc w:val="both"/>
              <w:rPr>
                <w:b/>
                <w:sz w:val="22"/>
                <w:szCs w:val="22"/>
                <w:lang w:val="en-US"/>
              </w:rPr>
            </w:pPr>
            <w:r w:rsidRPr="003825F9">
              <w:rPr>
                <w:b/>
                <w:sz w:val="22"/>
                <w:szCs w:val="22"/>
                <w:lang w:val="en-US"/>
              </w:rPr>
              <w:t>- IPC (</w:t>
            </w:r>
            <w:r w:rsidRPr="003825F9">
              <w:rPr>
                <w:b/>
                <w:sz w:val="22"/>
                <w:szCs w:val="22"/>
              </w:rPr>
              <w:t>Мексика</w:t>
            </w:r>
            <w:r w:rsidRPr="003825F9">
              <w:rPr>
                <w:b/>
                <w:sz w:val="22"/>
                <w:szCs w:val="22"/>
                <w:lang w:val="en-US"/>
              </w:rPr>
              <w:t>),</w:t>
            </w:r>
          </w:p>
          <w:p w14:paraId="674B4886" w14:textId="77777777" w:rsidR="003825F9" w:rsidRPr="003825F9" w:rsidRDefault="003825F9" w:rsidP="003825F9">
            <w:pPr>
              <w:ind w:firstLine="567"/>
              <w:jc w:val="both"/>
              <w:rPr>
                <w:b/>
                <w:sz w:val="22"/>
                <w:szCs w:val="22"/>
                <w:lang w:val="en-US"/>
              </w:rPr>
            </w:pPr>
            <w:r w:rsidRPr="003825F9">
              <w:rPr>
                <w:b/>
                <w:sz w:val="22"/>
                <w:szCs w:val="22"/>
                <w:lang w:val="en-US"/>
              </w:rPr>
              <w:t>- AEX Index (</w:t>
            </w:r>
            <w:r w:rsidRPr="003825F9">
              <w:rPr>
                <w:b/>
                <w:sz w:val="22"/>
                <w:szCs w:val="22"/>
              </w:rPr>
              <w:t>Нидерланды</w:t>
            </w:r>
            <w:r w:rsidRPr="003825F9">
              <w:rPr>
                <w:b/>
                <w:sz w:val="22"/>
                <w:szCs w:val="22"/>
                <w:lang w:val="en-US"/>
              </w:rPr>
              <w:t>),</w:t>
            </w:r>
          </w:p>
          <w:p w14:paraId="4E2A37C9" w14:textId="77777777" w:rsidR="003825F9" w:rsidRPr="003825F9" w:rsidRDefault="003825F9" w:rsidP="003825F9">
            <w:pPr>
              <w:ind w:firstLine="567"/>
              <w:jc w:val="both"/>
              <w:rPr>
                <w:b/>
                <w:sz w:val="22"/>
                <w:szCs w:val="22"/>
                <w:lang w:val="en-US"/>
              </w:rPr>
            </w:pPr>
            <w:r w:rsidRPr="003825F9">
              <w:rPr>
                <w:b/>
                <w:sz w:val="22"/>
                <w:szCs w:val="22"/>
                <w:lang w:val="en-US"/>
              </w:rPr>
              <w:t>- DJ New Zealand (</w:t>
            </w:r>
            <w:r w:rsidRPr="003825F9">
              <w:rPr>
                <w:b/>
                <w:sz w:val="22"/>
                <w:szCs w:val="22"/>
              </w:rPr>
              <w:t>Новая</w:t>
            </w:r>
            <w:r w:rsidRPr="003825F9">
              <w:rPr>
                <w:b/>
                <w:sz w:val="22"/>
                <w:szCs w:val="22"/>
                <w:lang w:val="en-US"/>
              </w:rPr>
              <w:t xml:space="preserve"> </w:t>
            </w:r>
            <w:r w:rsidRPr="003825F9">
              <w:rPr>
                <w:b/>
                <w:sz w:val="22"/>
                <w:szCs w:val="22"/>
              </w:rPr>
              <w:t>Зеландия</w:t>
            </w:r>
            <w:r w:rsidRPr="003825F9">
              <w:rPr>
                <w:b/>
                <w:sz w:val="22"/>
                <w:szCs w:val="22"/>
                <w:lang w:val="en-US"/>
              </w:rPr>
              <w:t>),</w:t>
            </w:r>
          </w:p>
          <w:p w14:paraId="44AB0491" w14:textId="77777777" w:rsidR="003825F9" w:rsidRPr="003825F9" w:rsidRDefault="003825F9" w:rsidP="003825F9">
            <w:pPr>
              <w:ind w:firstLine="567"/>
              <w:jc w:val="both"/>
              <w:rPr>
                <w:b/>
                <w:sz w:val="22"/>
                <w:szCs w:val="22"/>
                <w:lang w:val="en-US"/>
              </w:rPr>
            </w:pPr>
            <w:r w:rsidRPr="003825F9">
              <w:rPr>
                <w:b/>
                <w:sz w:val="22"/>
                <w:szCs w:val="22"/>
                <w:lang w:val="en-US"/>
              </w:rPr>
              <w:t>- OBX (</w:t>
            </w:r>
            <w:r w:rsidRPr="003825F9">
              <w:rPr>
                <w:b/>
                <w:sz w:val="22"/>
                <w:szCs w:val="22"/>
              </w:rPr>
              <w:t>Норвегия</w:t>
            </w:r>
            <w:r w:rsidRPr="003825F9">
              <w:rPr>
                <w:b/>
                <w:sz w:val="22"/>
                <w:szCs w:val="22"/>
                <w:lang w:val="en-US"/>
              </w:rPr>
              <w:t>),</w:t>
            </w:r>
          </w:p>
          <w:p w14:paraId="6FDB13C0" w14:textId="77777777" w:rsidR="003825F9" w:rsidRPr="003825F9" w:rsidRDefault="003825F9" w:rsidP="003825F9">
            <w:pPr>
              <w:ind w:firstLine="567"/>
              <w:jc w:val="both"/>
              <w:rPr>
                <w:b/>
                <w:sz w:val="22"/>
                <w:szCs w:val="22"/>
                <w:lang w:val="en-US"/>
              </w:rPr>
            </w:pPr>
            <w:r w:rsidRPr="003825F9">
              <w:rPr>
                <w:b/>
                <w:sz w:val="22"/>
                <w:szCs w:val="22"/>
                <w:lang w:val="en-US"/>
              </w:rPr>
              <w:t>- WIG (</w:t>
            </w:r>
            <w:r w:rsidRPr="003825F9">
              <w:rPr>
                <w:b/>
                <w:sz w:val="22"/>
                <w:szCs w:val="22"/>
              </w:rPr>
              <w:t>Польша</w:t>
            </w:r>
            <w:r w:rsidRPr="003825F9">
              <w:rPr>
                <w:b/>
                <w:sz w:val="22"/>
                <w:szCs w:val="22"/>
                <w:lang w:val="en-US"/>
              </w:rPr>
              <w:t>),</w:t>
            </w:r>
          </w:p>
          <w:p w14:paraId="4291AE3A" w14:textId="77777777" w:rsidR="003825F9" w:rsidRPr="003825F9" w:rsidRDefault="003825F9" w:rsidP="003825F9">
            <w:pPr>
              <w:ind w:firstLine="567"/>
              <w:jc w:val="both"/>
              <w:rPr>
                <w:b/>
                <w:sz w:val="22"/>
                <w:szCs w:val="22"/>
                <w:lang w:val="en-US"/>
              </w:rPr>
            </w:pPr>
            <w:r w:rsidRPr="003825F9">
              <w:rPr>
                <w:b/>
                <w:sz w:val="22"/>
                <w:szCs w:val="22"/>
                <w:lang w:val="en-US"/>
              </w:rPr>
              <w:t>- PSI 20 (</w:t>
            </w:r>
            <w:r w:rsidRPr="003825F9">
              <w:rPr>
                <w:b/>
                <w:sz w:val="22"/>
                <w:szCs w:val="22"/>
              </w:rPr>
              <w:t>Португалия</w:t>
            </w:r>
            <w:r w:rsidRPr="003825F9">
              <w:rPr>
                <w:b/>
                <w:sz w:val="22"/>
                <w:szCs w:val="22"/>
                <w:lang w:val="en-US"/>
              </w:rPr>
              <w:t>),</w:t>
            </w:r>
          </w:p>
          <w:p w14:paraId="69D5BC1D" w14:textId="77777777" w:rsidR="003825F9" w:rsidRPr="003825F9" w:rsidRDefault="003825F9" w:rsidP="003825F9">
            <w:pPr>
              <w:ind w:firstLine="567"/>
              <w:jc w:val="both"/>
              <w:rPr>
                <w:b/>
                <w:sz w:val="22"/>
                <w:szCs w:val="22"/>
              </w:rPr>
            </w:pPr>
            <w:r w:rsidRPr="003825F9">
              <w:rPr>
                <w:b/>
                <w:sz w:val="22"/>
                <w:szCs w:val="22"/>
              </w:rPr>
              <w:t>- ММВБ (Россия),</w:t>
            </w:r>
          </w:p>
          <w:p w14:paraId="479E8498" w14:textId="77777777" w:rsidR="003825F9" w:rsidRPr="003825F9" w:rsidRDefault="003825F9" w:rsidP="003825F9">
            <w:pPr>
              <w:ind w:firstLine="567"/>
              <w:jc w:val="both"/>
              <w:rPr>
                <w:b/>
                <w:sz w:val="22"/>
                <w:szCs w:val="22"/>
              </w:rPr>
            </w:pPr>
            <w:r w:rsidRPr="003825F9">
              <w:rPr>
                <w:b/>
                <w:sz w:val="22"/>
                <w:szCs w:val="22"/>
              </w:rPr>
              <w:t>- РТС (Россия),</w:t>
            </w:r>
          </w:p>
          <w:p w14:paraId="27518FD1" w14:textId="77777777" w:rsidR="003825F9" w:rsidRPr="003825F9" w:rsidRDefault="003825F9" w:rsidP="003825F9">
            <w:pPr>
              <w:ind w:firstLine="567"/>
              <w:jc w:val="both"/>
              <w:rPr>
                <w:b/>
                <w:sz w:val="22"/>
                <w:szCs w:val="22"/>
              </w:rPr>
            </w:pPr>
            <w:r w:rsidRPr="003825F9">
              <w:rPr>
                <w:b/>
                <w:sz w:val="22"/>
                <w:szCs w:val="22"/>
              </w:rPr>
              <w:t>- SAX (Словакия),</w:t>
            </w:r>
          </w:p>
          <w:p w14:paraId="7F06FB2C" w14:textId="77777777" w:rsidR="003825F9" w:rsidRPr="003825F9" w:rsidRDefault="003825F9" w:rsidP="003825F9">
            <w:pPr>
              <w:ind w:firstLine="567"/>
              <w:jc w:val="both"/>
              <w:rPr>
                <w:b/>
                <w:sz w:val="22"/>
                <w:szCs w:val="22"/>
                <w:lang w:val="en-US"/>
              </w:rPr>
            </w:pPr>
            <w:r w:rsidRPr="003825F9">
              <w:rPr>
                <w:b/>
                <w:sz w:val="22"/>
                <w:szCs w:val="22"/>
                <w:lang w:val="en-US"/>
              </w:rPr>
              <w:t>- Blue-Chip SBITOP (</w:t>
            </w:r>
            <w:r w:rsidRPr="003825F9">
              <w:rPr>
                <w:b/>
                <w:sz w:val="22"/>
                <w:szCs w:val="22"/>
              </w:rPr>
              <w:t>Словения</w:t>
            </w:r>
            <w:r w:rsidRPr="003825F9">
              <w:rPr>
                <w:b/>
                <w:sz w:val="22"/>
                <w:szCs w:val="22"/>
                <w:lang w:val="en-US"/>
              </w:rPr>
              <w:t>),</w:t>
            </w:r>
          </w:p>
          <w:p w14:paraId="49DEB44E" w14:textId="77777777" w:rsidR="003825F9" w:rsidRPr="003825F9" w:rsidRDefault="003825F9" w:rsidP="003825F9">
            <w:pPr>
              <w:ind w:firstLine="567"/>
              <w:jc w:val="both"/>
              <w:rPr>
                <w:b/>
                <w:sz w:val="22"/>
                <w:szCs w:val="22"/>
                <w:lang w:val="en-US"/>
              </w:rPr>
            </w:pPr>
            <w:r w:rsidRPr="003825F9">
              <w:rPr>
                <w:b/>
                <w:sz w:val="22"/>
                <w:szCs w:val="22"/>
                <w:lang w:val="en-US"/>
              </w:rPr>
              <w:t>- Dow Jones (</w:t>
            </w:r>
            <w:r w:rsidRPr="003825F9">
              <w:rPr>
                <w:b/>
                <w:sz w:val="22"/>
                <w:szCs w:val="22"/>
              </w:rPr>
              <w:t>США</w:t>
            </w:r>
            <w:r w:rsidRPr="003825F9">
              <w:rPr>
                <w:b/>
                <w:sz w:val="22"/>
                <w:szCs w:val="22"/>
                <w:lang w:val="en-US"/>
              </w:rPr>
              <w:t>),</w:t>
            </w:r>
          </w:p>
          <w:p w14:paraId="7FB7EEC5" w14:textId="77777777" w:rsidR="003825F9" w:rsidRPr="003825F9" w:rsidRDefault="003825F9" w:rsidP="003825F9">
            <w:pPr>
              <w:ind w:firstLine="567"/>
              <w:jc w:val="both"/>
              <w:rPr>
                <w:b/>
                <w:sz w:val="22"/>
                <w:szCs w:val="22"/>
                <w:lang w:val="en-US"/>
              </w:rPr>
            </w:pPr>
            <w:r w:rsidRPr="003825F9">
              <w:rPr>
                <w:b/>
                <w:sz w:val="22"/>
                <w:szCs w:val="22"/>
                <w:lang w:val="en-US"/>
              </w:rPr>
              <w:t>- S&amp;P 500 (</w:t>
            </w:r>
            <w:r w:rsidRPr="003825F9">
              <w:rPr>
                <w:b/>
                <w:sz w:val="22"/>
                <w:szCs w:val="22"/>
              </w:rPr>
              <w:t>США</w:t>
            </w:r>
            <w:r w:rsidRPr="003825F9">
              <w:rPr>
                <w:b/>
                <w:sz w:val="22"/>
                <w:szCs w:val="22"/>
                <w:lang w:val="en-US"/>
              </w:rPr>
              <w:t>),</w:t>
            </w:r>
          </w:p>
          <w:p w14:paraId="4E5004FC" w14:textId="77777777" w:rsidR="003825F9" w:rsidRPr="003825F9" w:rsidRDefault="003825F9" w:rsidP="003825F9">
            <w:pPr>
              <w:ind w:firstLine="567"/>
              <w:jc w:val="both"/>
              <w:rPr>
                <w:b/>
                <w:sz w:val="22"/>
                <w:szCs w:val="22"/>
                <w:lang w:val="en-US"/>
              </w:rPr>
            </w:pPr>
            <w:r w:rsidRPr="003825F9">
              <w:rPr>
                <w:b/>
                <w:sz w:val="22"/>
                <w:szCs w:val="22"/>
                <w:lang w:val="en-US"/>
              </w:rPr>
              <w:t>- BIST 100 (</w:t>
            </w:r>
            <w:r w:rsidRPr="003825F9">
              <w:rPr>
                <w:b/>
                <w:sz w:val="22"/>
                <w:szCs w:val="22"/>
              </w:rPr>
              <w:t>Турция</w:t>
            </w:r>
            <w:r w:rsidRPr="003825F9">
              <w:rPr>
                <w:b/>
                <w:sz w:val="22"/>
                <w:szCs w:val="22"/>
                <w:lang w:val="en-US"/>
              </w:rPr>
              <w:t>),</w:t>
            </w:r>
          </w:p>
          <w:p w14:paraId="6EDC167A" w14:textId="77777777" w:rsidR="003825F9" w:rsidRPr="003825F9" w:rsidRDefault="003825F9" w:rsidP="003825F9">
            <w:pPr>
              <w:ind w:firstLine="567"/>
              <w:jc w:val="both"/>
              <w:rPr>
                <w:b/>
                <w:sz w:val="22"/>
                <w:szCs w:val="22"/>
                <w:lang w:val="en-US"/>
              </w:rPr>
            </w:pPr>
            <w:r w:rsidRPr="003825F9">
              <w:rPr>
                <w:b/>
                <w:sz w:val="22"/>
                <w:szCs w:val="22"/>
                <w:lang w:val="en-US"/>
              </w:rPr>
              <w:t>- OMX Helsinki 25 (</w:t>
            </w:r>
            <w:r w:rsidRPr="003825F9">
              <w:rPr>
                <w:b/>
                <w:sz w:val="22"/>
                <w:szCs w:val="22"/>
              </w:rPr>
              <w:t>Финляндия</w:t>
            </w:r>
            <w:r w:rsidRPr="003825F9">
              <w:rPr>
                <w:b/>
                <w:sz w:val="22"/>
                <w:szCs w:val="22"/>
                <w:lang w:val="en-US"/>
              </w:rPr>
              <w:t>),</w:t>
            </w:r>
          </w:p>
          <w:p w14:paraId="0C574BD9" w14:textId="77777777" w:rsidR="003825F9" w:rsidRPr="003825F9" w:rsidRDefault="003825F9" w:rsidP="003825F9">
            <w:pPr>
              <w:ind w:firstLine="567"/>
              <w:jc w:val="both"/>
              <w:rPr>
                <w:b/>
                <w:sz w:val="22"/>
                <w:szCs w:val="22"/>
              </w:rPr>
            </w:pPr>
            <w:r w:rsidRPr="003825F9">
              <w:rPr>
                <w:b/>
                <w:sz w:val="22"/>
                <w:szCs w:val="22"/>
              </w:rPr>
              <w:t>- CAC 40 (Франция),</w:t>
            </w:r>
          </w:p>
          <w:p w14:paraId="0C056B53" w14:textId="77777777" w:rsidR="003825F9" w:rsidRPr="003825F9" w:rsidRDefault="003825F9" w:rsidP="003825F9">
            <w:pPr>
              <w:ind w:firstLine="567"/>
              <w:jc w:val="both"/>
              <w:rPr>
                <w:b/>
                <w:sz w:val="22"/>
                <w:szCs w:val="22"/>
              </w:rPr>
            </w:pPr>
            <w:r w:rsidRPr="003825F9">
              <w:rPr>
                <w:b/>
                <w:sz w:val="22"/>
                <w:szCs w:val="22"/>
              </w:rPr>
              <w:t xml:space="preserve">- PX </w:t>
            </w:r>
            <w:proofErr w:type="spellStart"/>
            <w:r w:rsidRPr="003825F9">
              <w:rPr>
                <w:b/>
                <w:sz w:val="22"/>
                <w:szCs w:val="22"/>
              </w:rPr>
              <w:t>Index</w:t>
            </w:r>
            <w:proofErr w:type="spellEnd"/>
            <w:r w:rsidRPr="003825F9">
              <w:rPr>
                <w:b/>
                <w:sz w:val="22"/>
                <w:szCs w:val="22"/>
              </w:rPr>
              <w:t xml:space="preserve"> (Чешская республика),</w:t>
            </w:r>
          </w:p>
          <w:p w14:paraId="46F2F810" w14:textId="77777777" w:rsidR="003825F9" w:rsidRPr="003825F9" w:rsidRDefault="003825F9" w:rsidP="003825F9">
            <w:pPr>
              <w:ind w:firstLine="567"/>
              <w:jc w:val="both"/>
              <w:rPr>
                <w:b/>
                <w:sz w:val="22"/>
                <w:szCs w:val="22"/>
              </w:rPr>
            </w:pPr>
            <w:r w:rsidRPr="003825F9">
              <w:rPr>
                <w:b/>
                <w:sz w:val="22"/>
                <w:szCs w:val="22"/>
              </w:rPr>
              <w:t>- IPSA (Чили),</w:t>
            </w:r>
          </w:p>
          <w:p w14:paraId="72235E64" w14:textId="77777777" w:rsidR="003825F9" w:rsidRPr="003825F9" w:rsidRDefault="003825F9" w:rsidP="003825F9">
            <w:pPr>
              <w:ind w:firstLine="567"/>
              <w:jc w:val="both"/>
              <w:rPr>
                <w:b/>
                <w:sz w:val="22"/>
                <w:szCs w:val="22"/>
              </w:rPr>
            </w:pPr>
            <w:r w:rsidRPr="003825F9">
              <w:rPr>
                <w:b/>
                <w:sz w:val="22"/>
                <w:szCs w:val="22"/>
              </w:rPr>
              <w:t>- SMI (Швейцария),</w:t>
            </w:r>
          </w:p>
          <w:p w14:paraId="51E927B3" w14:textId="77777777" w:rsidR="003825F9" w:rsidRPr="003825F9" w:rsidRDefault="003825F9" w:rsidP="003825F9">
            <w:pPr>
              <w:ind w:firstLine="567"/>
              <w:jc w:val="both"/>
              <w:rPr>
                <w:b/>
                <w:sz w:val="22"/>
                <w:szCs w:val="22"/>
              </w:rPr>
            </w:pPr>
            <w:r w:rsidRPr="003825F9">
              <w:rPr>
                <w:b/>
                <w:sz w:val="22"/>
                <w:szCs w:val="22"/>
              </w:rPr>
              <w:t>- OMXS30 (Швеция),</w:t>
            </w:r>
          </w:p>
          <w:p w14:paraId="78A4E427" w14:textId="77777777" w:rsidR="003825F9" w:rsidRPr="003825F9" w:rsidRDefault="003825F9" w:rsidP="003825F9">
            <w:pPr>
              <w:ind w:firstLine="567"/>
              <w:jc w:val="both"/>
              <w:rPr>
                <w:b/>
                <w:sz w:val="22"/>
                <w:szCs w:val="22"/>
                <w:lang w:val="en-US"/>
              </w:rPr>
            </w:pPr>
            <w:r w:rsidRPr="003825F9">
              <w:rPr>
                <w:b/>
                <w:sz w:val="22"/>
                <w:szCs w:val="22"/>
                <w:lang w:val="en-US"/>
              </w:rPr>
              <w:t>- Tallinn SE General (</w:t>
            </w:r>
            <w:r w:rsidRPr="003825F9">
              <w:rPr>
                <w:b/>
                <w:sz w:val="22"/>
                <w:szCs w:val="22"/>
              </w:rPr>
              <w:t>Эстония</w:t>
            </w:r>
            <w:r w:rsidRPr="003825F9">
              <w:rPr>
                <w:b/>
                <w:sz w:val="22"/>
                <w:szCs w:val="22"/>
                <w:lang w:val="en-US"/>
              </w:rPr>
              <w:t>),</w:t>
            </w:r>
          </w:p>
          <w:p w14:paraId="68D19C1C" w14:textId="77777777" w:rsidR="003825F9" w:rsidRPr="003825F9" w:rsidRDefault="003825F9" w:rsidP="003825F9">
            <w:pPr>
              <w:ind w:firstLine="567"/>
              <w:jc w:val="both"/>
              <w:rPr>
                <w:b/>
                <w:sz w:val="22"/>
                <w:szCs w:val="22"/>
                <w:lang w:val="en-US"/>
              </w:rPr>
            </w:pPr>
            <w:r w:rsidRPr="003825F9">
              <w:rPr>
                <w:b/>
                <w:sz w:val="22"/>
                <w:szCs w:val="22"/>
                <w:lang w:val="en-US"/>
              </w:rPr>
              <w:t>- FTSE/JSE Top40 (</w:t>
            </w:r>
            <w:r w:rsidRPr="003825F9">
              <w:rPr>
                <w:b/>
                <w:sz w:val="22"/>
                <w:szCs w:val="22"/>
              </w:rPr>
              <w:t>ЮАР</w:t>
            </w:r>
            <w:r w:rsidRPr="003825F9">
              <w:rPr>
                <w:b/>
                <w:sz w:val="22"/>
                <w:szCs w:val="22"/>
                <w:lang w:val="en-US"/>
              </w:rPr>
              <w:t>),</w:t>
            </w:r>
          </w:p>
          <w:p w14:paraId="4C5EC666" w14:textId="77777777" w:rsidR="003825F9" w:rsidRPr="003825F9" w:rsidRDefault="003825F9" w:rsidP="003825F9">
            <w:pPr>
              <w:ind w:firstLine="567"/>
              <w:jc w:val="both"/>
              <w:rPr>
                <w:b/>
                <w:sz w:val="22"/>
                <w:szCs w:val="22"/>
                <w:lang w:val="en-US"/>
              </w:rPr>
            </w:pPr>
            <w:r w:rsidRPr="003825F9">
              <w:rPr>
                <w:b/>
                <w:sz w:val="22"/>
                <w:szCs w:val="22"/>
                <w:lang w:val="en-US"/>
              </w:rPr>
              <w:t>- KOSPI (</w:t>
            </w:r>
            <w:r w:rsidRPr="003825F9">
              <w:rPr>
                <w:b/>
                <w:sz w:val="22"/>
                <w:szCs w:val="22"/>
              </w:rPr>
              <w:t>Южная</w:t>
            </w:r>
            <w:r w:rsidRPr="003825F9">
              <w:rPr>
                <w:b/>
                <w:sz w:val="22"/>
                <w:szCs w:val="22"/>
                <w:lang w:val="en-US"/>
              </w:rPr>
              <w:t xml:space="preserve"> </w:t>
            </w:r>
            <w:r w:rsidRPr="003825F9">
              <w:rPr>
                <w:b/>
                <w:sz w:val="22"/>
                <w:szCs w:val="22"/>
              </w:rPr>
              <w:t>Корея</w:t>
            </w:r>
            <w:r w:rsidRPr="003825F9">
              <w:rPr>
                <w:b/>
                <w:sz w:val="22"/>
                <w:szCs w:val="22"/>
                <w:lang w:val="en-US"/>
              </w:rPr>
              <w:t>),</w:t>
            </w:r>
          </w:p>
          <w:p w14:paraId="6AEE03EE" w14:textId="77777777" w:rsidR="003825F9" w:rsidRPr="003825F9" w:rsidRDefault="003825F9" w:rsidP="003825F9">
            <w:pPr>
              <w:ind w:firstLine="567"/>
              <w:jc w:val="both"/>
              <w:rPr>
                <w:b/>
                <w:sz w:val="22"/>
                <w:szCs w:val="22"/>
                <w:lang w:val="en-US"/>
              </w:rPr>
            </w:pPr>
            <w:r w:rsidRPr="003825F9">
              <w:rPr>
                <w:b/>
                <w:sz w:val="22"/>
                <w:szCs w:val="22"/>
                <w:lang w:val="en-US"/>
              </w:rPr>
              <w:t>- Nikkei 225 (</w:t>
            </w:r>
            <w:r w:rsidRPr="003825F9">
              <w:rPr>
                <w:b/>
                <w:sz w:val="22"/>
                <w:szCs w:val="22"/>
              </w:rPr>
              <w:t>Япония</w:t>
            </w:r>
            <w:r w:rsidRPr="003825F9">
              <w:rPr>
                <w:b/>
                <w:sz w:val="22"/>
                <w:szCs w:val="22"/>
                <w:lang w:val="en-US"/>
              </w:rPr>
              <w:t>)</w:t>
            </w:r>
            <w:r w:rsidRPr="003825F9">
              <w:rPr>
                <w:sz w:val="22"/>
                <w:szCs w:val="22"/>
                <w:lang w:val="en-US"/>
              </w:rPr>
              <w:t>.</w:t>
            </w:r>
          </w:p>
          <w:p w14:paraId="4819A93D" w14:textId="77777777" w:rsidR="003825F9" w:rsidRPr="009265F8" w:rsidRDefault="003825F9" w:rsidP="003825F9">
            <w:pPr>
              <w:ind w:firstLine="567"/>
              <w:jc w:val="both"/>
              <w:rPr>
                <w:sz w:val="22"/>
                <w:szCs w:val="22"/>
              </w:rPr>
            </w:pPr>
            <w:r w:rsidRPr="009265F8">
              <w:rPr>
                <w:sz w:val="22"/>
                <w:szCs w:val="22"/>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14:paraId="4AC73B74" w14:textId="583624DD" w:rsidR="00CB0E46" w:rsidRPr="0099048D" w:rsidRDefault="003825F9" w:rsidP="003825F9">
            <w:pPr>
              <w:ind w:firstLine="567"/>
              <w:jc w:val="both"/>
              <w:rPr>
                <w:sz w:val="22"/>
                <w:szCs w:val="22"/>
              </w:rPr>
            </w:pPr>
            <w:r w:rsidRPr="009265F8">
              <w:rPr>
                <w:sz w:val="22"/>
                <w:szCs w:val="22"/>
              </w:rPr>
              <w:t xml:space="preserve">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w:t>
            </w:r>
            <w:r w:rsidRPr="009265F8">
              <w:rPr>
                <w:sz w:val="22"/>
                <w:szCs w:val="22"/>
              </w:rPr>
              <w:lastRenderedPageBreak/>
              <w:t>выплат по указанным ценным бумагам согласно решению о выпуске таких ценных бумаг.</w:t>
            </w:r>
          </w:p>
        </w:tc>
      </w:tr>
      <w:tr w:rsidR="006A3348" w:rsidRPr="00ED7303" w14:paraId="58A3F1E4" w14:textId="77777777" w:rsidTr="00266080">
        <w:trPr>
          <w:trHeight w:val="652"/>
        </w:trPr>
        <w:tc>
          <w:tcPr>
            <w:tcW w:w="568" w:type="dxa"/>
          </w:tcPr>
          <w:p w14:paraId="584E7F06" w14:textId="417F856D" w:rsidR="006A3348" w:rsidRPr="00CB0E46" w:rsidRDefault="00267ABF"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9</w:t>
            </w:r>
          </w:p>
        </w:tc>
        <w:tc>
          <w:tcPr>
            <w:tcW w:w="1076" w:type="dxa"/>
          </w:tcPr>
          <w:p w14:paraId="566BF2D4" w14:textId="77777777" w:rsidR="006A3348" w:rsidRPr="00ED7303" w:rsidRDefault="007163AF" w:rsidP="002B55FB">
            <w:pPr>
              <w:pStyle w:val="prg3"/>
              <w:numPr>
                <w:ilvl w:val="0"/>
                <w:numId w:val="0"/>
              </w:numPr>
              <w:spacing w:before="0" w:after="120"/>
              <w:jc w:val="center"/>
              <w:rPr>
                <w:rFonts w:ascii="Times New Roman" w:hAnsi="Times New Roman" w:cs="Times New Roman"/>
                <w:kern w:val="0"/>
                <w:sz w:val="22"/>
                <w:szCs w:val="22"/>
              </w:rPr>
            </w:pPr>
            <w:r w:rsidRPr="00ED7303">
              <w:rPr>
                <w:rFonts w:ascii="Times New Roman" w:hAnsi="Times New Roman" w:cs="Times New Roman"/>
                <w:kern w:val="0"/>
                <w:sz w:val="22"/>
                <w:szCs w:val="22"/>
              </w:rPr>
              <w:t>22.6.</w:t>
            </w:r>
          </w:p>
        </w:tc>
        <w:tc>
          <w:tcPr>
            <w:tcW w:w="4168" w:type="dxa"/>
          </w:tcPr>
          <w:p w14:paraId="064F8D34" w14:textId="77777777" w:rsidR="00821CD5" w:rsidRPr="00ED7303" w:rsidRDefault="00821CD5" w:rsidP="00821CD5">
            <w:pPr>
              <w:ind w:firstLine="567"/>
              <w:jc w:val="both"/>
              <w:rPr>
                <w:sz w:val="22"/>
                <w:szCs w:val="22"/>
              </w:rPr>
            </w:pPr>
            <w:r w:rsidRPr="00ED7303">
              <w:rPr>
                <w:sz w:val="22"/>
                <w:szCs w:val="22"/>
              </w:rPr>
              <w:t xml:space="preserve">В состав активов фонда могут входить ценные бумаги,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утвержденный Указанием Банка России от 28 января 2016 года N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w:t>
            </w:r>
            <w:proofErr w:type="spellStart"/>
            <w:r w:rsidRPr="00ED7303">
              <w:rPr>
                <w:sz w:val="22"/>
                <w:szCs w:val="22"/>
              </w:rPr>
              <w:t>непроведения</w:t>
            </w:r>
            <w:proofErr w:type="spellEnd"/>
            <w:r w:rsidRPr="00ED7303">
              <w:rPr>
                <w:sz w:val="22"/>
                <w:szCs w:val="22"/>
              </w:rPr>
              <w:t xml:space="preserve"> организациями, осуществляющими операции с денежными средствами или иным имуществом, идентификации </w:t>
            </w:r>
            <w:proofErr w:type="spellStart"/>
            <w:r w:rsidRPr="00ED7303">
              <w:rPr>
                <w:sz w:val="22"/>
                <w:szCs w:val="22"/>
              </w:rPr>
              <w:t>бенефициарных</w:t>
            </w:r>
            <w:proofErr w:type="spellEnd"/>
            <w:r w:rsidRPr="00ED7303">
              <w:rPr>
                <w:sz w:val="22"/>
                <w:szCs w:val="22"/>
              </w:rPr>
              <w:t xml:space="preserve"> владельцев иностранных организаций, чьи ценные бумаги прошли процедуру листинга на таких биржах", зарегистрированным Министерством юстиции Российской Федерации 9 марта 2016 года N 41340 ("Вестник Банка России" от 16 марта 2016 года N 26).</w:t>
            </w:r>
          </w:p>
          <w:p w14:paraId="34E8C3BB" w14:textId="77777777" w:rsidR="006A3348" w:rsidRPr="00ED7303" w:rsidRDefault="00821CD5" w:rsidP="00821CD5">
            <w:pPr>
              <w:ind w:firstLine="567"/>
              <w:jc w:val="both"/>
              <w:rPr>
                <w:sz w:val="22"/>
                <w:szCs w:val="22"/>
              </w:rPr>
            </w:pPr>
            <w:r w:rsidRPr="00ED7303">
              <w:rPr>
                <w:sz w:val="22"/>
                <w:szCs w:val="22"/>
              </w:rPr>
              <w:t>Требование настоящего подпункта не распространяется на государственные ценные бумаги Российской Федерации и иностранных государств.</w:t>
            </w:r>
          </w:p>
        </w:tc>
        <w:tc>
          <w:tcPr>
            <w:tcW w:w="4253" w:type="dxa"/>
          </w:tcPr>
          <w:p w14:paraId="60A9AD7B" w14:textId="77777777" w:rsidR="007163AF" w:rsidRPr="00ED7303" w:rsidRDefault="007163AF" w:rsidP="007163AF">
            <w:pPr>
              <w:ind w:firstLine="567"/>
              <w:jc w:val="both"/>
              <w:rPr>
                <w:sz w:val="22"/>
                <w:szCs w:val="22"/>
              </w:rPr>
            </w:pPr>
            <w:r w:rsidRPr="00ED7303">
              <w:rPr>
                <w:sz w:val="22"/>
                <w:szCs w:val="22"/>
              </w:rPr>
              <w:t xml:space="preserve">В состав активов фонда могут входить ценные бумаги </w:t>
            </w:r>
            <w:r w:rsidRPr="003825F9">
              <w:rPr>
                <w:b/>
                <w:sz w:val="22"/>
                <w:szCs w:val="22"/>
              </w:rPr>
              <w:t>и производные финансовые инструменты (фьючерсные и опционные договоры (контракты))</w:t>
            </w:r>
            <w:r w:rsidRPr="00ED7303">
              <w:rPr>
                <w:sz w:val="22"/>
                <w:szCs w:val="22"/>
              </w:rPr>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утвержденный Указанием Банка России от 28 января 2016 года N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w:t>
            </w:r>
            <w:proofErr w:type="spellStart"/>
            <w:r w:rsidRPr="00ED7303">
              <w:rPr>
                <w:sz w:val="22"/>
                <w:szCs w:val="22"/>
              </w:rPr>
              <w:t>непроведения</w:t>
            </w:r>
            <w:proofErr w:type="spellEnd"/>
            <w:r w:rsidRPr="00ED7303">
              <w:rPr>
                <w:sz w:val="22"/>
                <w:szCs w:val="22"/>
              </w:rPr>
              <w:t xml:space="preserve"> организациями, осуществляющими операции с денежными средствами или иным имуществом, идентификации </w:t>
            </w:r>
            <w:proofErr w:type="spellStart"/>
            <w:r w:rsidRPr="00ED7303">
              <w:rPr>
                <w:sz w:val="22"/>
                <w:szCs w:val="22"/>
              </w:rPr>
              <w:t>бенефициарных</w:t>
            </w:r>
            <w:proofErr w:type="spellEnd"/>
            <w:r w:rsidRPr="00ED7303">
              <w:rPr>
                <w:sz w:val="22"/>
                <w:szCs w:val="22"/>
              </w:rPr>
              <w:t xml:space="preserve"> владельцев иностранных организаций, чьи ценные бумаги прошли процедуру листинга на таких биржах", зарегистрированным Министерством юстиции Российской Федерации 9 марта 2016 года N 41340 ("Вестник Банка России" от 16 марта 2016 года N 26).</w:t>
            </w:r>
          </w:p>
          <w:p w14:paraId="68712BA3" w14:textId="37B8482C" w:rsidR="006A3348" w:rsidRPr="00ED7303" w:rsidRDefault="007163AF" w:rsidP="003719E0">
            <w:pPr>
              <w:ind w:firstLine="567"/>
              <w:jc w:val="both"/>
              <w:rPr>
                <w:sz w:val="22"/>
                <w:szCs w:val="22"/>
              </w:rPr>
            </w:pPr>
            <w:r w:rsidRPr="00ED7303">
              <w:rPr>
                <w:sz w:val="22"/>
                <w:szCs w:val="22"/>
              </w:rPr>
              <w:t>Требование настоящего подпункта не распространяется на государственные ценные бумаги Российской Федерации и иностранных государств.</w:t>
            </w:r>
          </w:p>
        </w:tc>
      </w:tr>
      <w:tr w:rsidR="00B86DB8" w:rsidRPr="00ED7303" w14:paraId="64AB8342" w14:textId="77777777" w:rsidTr="00266080">
        <w:trPr>
          <w:trHeight w:val="652"/>
        </w:trPr>
        <w:tc>
          <w:tcPr>
            <w:tcW w:w="568" w:type="dxa"/>
          </w:tcPr>
          <w:p w14:paraId="2483A454" w14:textId="13F15DAB" w:rsidR="00B86DB8" w:rsidRPr="00267ABF" w:rsidRDefault="00267ABF"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10</w:t>
            </w:r>
          </w:p>
        </w:tc>
        <w:tc>
          <w:tcPr>
            <w:tcW w:w="1076" w:type="dxa"/>
          </w:tcPr>
          <w:p w14:paraId="6943DE97" w14:textId="77777777" w:rsidR="00B86DB8" w:rsidRPr="00ED7303" w:rsidRDefault="007163AF" w:rsidP="006A3348">
            <w:pPr>
              <w:pStyle w:val="prg3"/>
              <w:numPr>
                <w:ilvl w:val="0"/>
                <w:numId w:val="0"/>
              </w:numPr>
              <w:spacing w:before="0" w:after="120"/>
              <w:jc w:val="center"/>
              <w:rPr>
                <w:rFonts w:ascii="Times New Roman" w:hAnsi="Times New Roman" w:cs="Times New Roman"/>
                <w:kern w:val="0"/>
                <w:sz w:val="22"/>
                <w:szCs w:val="22"/>
              </w:rPr>
            </w:pPr>
            <w:r w:rsidRPr="00ED7303">
              <w:rPr>
                <w:rFonts w:ascii="Times New Roman" w:hAnsi="Times New Roman" w:cs="Times New Roman"/>
                <w:kern w:val="0"/>
                <w:sz w:val="22"/>
                <w:szCs w:val="22"/>
              </w:rPr>
              <w:t>22.7.</w:t>
            </w:r>
          </w:p>
        </w:tc>
        <w:tc>
          <w:tcPr>
            <w:tcW w:w="4168" w:type="dxa"/>
          </w:tcPr>
          <w:p w14:paraId="6BBF29E9" w14:textId="77777777" w:rsidR="00B86DB8" w:rsidRPr="00ED7303" w:rsidRDefault="00B86DB8" w:rsidP="00AB3B48">
            <w:pPr>
              <w:spacing w:beforeLines="60" w:before="144" w:afterLines="60" w:after="144"/>
              <w:ind w:firstLine="425"/>
              <w:jc w:val="both"/>
              <w:rPr>
                <w:sz w:val="22"/>
                <w:szCs w:val="22"/>
              </w:rPr>
            </w:pPr>
          </w:p>
        </w:tc>
        <w:tc>
          <w:tcPr>
            <w:tcW w:w="4253" w:type="dxa"/>
          </w:tcPr>
          <w:p w14:paraId="1FB7AE6E" w14:textId="44FCA267" w:rsidR="00B86DB8" w:rsidRPr="00ED7303" w:rsidRDefault="007163AF" w:rsidP="003825F9">
            <w:pPr>
              <w:autoSpaceDE/>
              <w:autoSpaceDN/>
              <w:ind w:firstLine="567"/>
              <w:jc w:val="both"/>
              <w:rPr>
                <w:b/>
                <w:sz w:val="22"/>
                <w:szCs w:val="22"/>
              </w:rPr>
            </w:pPr>
            <w:r w:rsidRPr="00ED7303">
              <w:rPr>
                <w:b/>
                <w:sz w:val="22"/>
                <w:szCs w:val="22"/>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w:t>
            </w:r>
            <w:r w:rsidR="003825F9">
              <w:rPr>
                <w:b/>
                <w:sz w:val="22"/>
                <w:szCs w:val="22"/>
              </w:rPr>
              <w:t>8</w:t>
            </w:r>
            <w:r w:rsidRPr="00ED7303">
              <w:rPr>
                <w:b/>
                <w:sz w:val="22"/>
                <w:szCs w:val="22"/>
              </w:rPr>
              <w:t xml:space="preserve">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tc>
      </w:tr>
      <w:tr w:rsidR="00C2799A" w:rsidRPr="00ED7303" w14:paraId="24FA2250" w14:textId="77777777" w:rsidTr="00266080">
        <w:trPr>
          <w:trHeight w:val="652"/>
        </w:trPr>
        <w:tc>
          <w:tcPr>
            <w:tcW w:w="568" w:type="dxa"/>
          </w:tcPr>
          <w:p w14:paraId="2878D55B" w14:textId="2DA328A9" w:rsidR="00C2799A" w:rsidRPr="00071A6B" w:rsidRDefault="00267ABF"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11</w:t>
            </w:r>
          </w:p>
        </w:tc>
        <w:tc>
          <w:tcPr>
            <w:tcW w:w="1076" w:type="dxa"/>
          </w:tcPr>
          <w:p w14:paraId="3E9DDE59" w14:textId="5F0BF674" w:rsidR="00C2799A" w:rsidRPr="00ED7303" w:rsidRDefault="00C2799A" w:rsidP="006A3348">
            <w:pPr>
              <w:pStyle w:val="prg3"/>
              <w:numPr>
                <w:ilvl w:val="0"/>
                <w:numId w:val="0"/>
              </w:numPr>
              <w:spacing w:before="0" w:after="120"/>
              <w:jc w:val="center"/>
              <w:rPr>
                <w:rFonts w:ascii="Times New Roman" w:hAnsi="Times New Roman" w:cs="Times New Roman"/>
                <w:kern w:val="0"/>
                <w:sz w:val="22"/>
                <w:szCs w:val="22"/>
              </w:rPr>
            </w:pPr>
            <w:r w:rsidRPr="00ED7303">
              <w:rPr>
                <w:rFonts w:ascii="Times New Roman" w:hAnsi="Times New Roman" w:cs="Times New Roman"/>
                <w:kern w:val="0"/>
                <w:sz w:val="22"/>
                <w:szCs w:val="22"/>
              </w:rPr>
              <w:t>23.1.2.</w:t>
            </w:r>
          </w:p>
        </w:tc>
        <w:tc>
          <w:tcPr>
            <w:tcW w:w="4168" w:type="dxa"/>
          </w:tcPr>
          <w:p w14:paraId="791B66A3" w14:textId="77777777" w:rsidR="00C2799A" w:rsidRPr="00ED7303" w:rsidRDefault="00C2799A" w:rsidP="00C2799A">
            <w:pPr>
              <w:ind w:firstLine="567"/>
              <w:jc w:val="both"/>
              <w:rPr>
                <w:sz w:val="22"/>
                <w:szCs w:val="22"/>
              </w:rPr>
            </w:pPr>
            <w:r w:rsidRPr="00ED7303">
              <w:rPr>
                <w:sz w:val="22"/>
                <w:szCs w:val="22"/>
              </w:rPr>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юридическим лицом, </w:t>
            </w:r>
            <w:r w:rsidRPr="00ED7303">
              <w:rPr>
                <w:sz w:val="22"/>
                <w:szCs w:val="22"/>
              </w:rPr>
              <w:lastRenderedPageBreak/>
              <w:t>признанным банком по законодательству иностранного государства, на территории которого оно зарегистрировано),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w:t>
            </w:r>
            <w:r w:rsidRPr="00ED7303">
              <w:rPr>
                <w:b/>
                <w:sz w:val="22"/>
                <w:szCs w:val="22"/>
              </w:rPr>
              <w:t xml:space="preserve"> </w:t>
            </w:r>
            <w:r w:rsidRPr="00ED7303">
              <w:rPr>
                <w:sz w:val="22"/>
                <w:szCs w:val="22"/>
              </w:rPr>
              <w:t>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(Пятнадцать)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2B3D725A" w14:textId="77777777" w:rsidR="00C2799A" w:rsidRPr="00ED7303" w:rsidRDefault="00C2799A" w:rsidP="00C2799A">
            <w:pPr>
              <w:ind w:firstLine="567"/>
              <w:jc w:val="both"/>
              <w:rPr>
                <w:sz w:val="22"/>
                <w:szCs w:val="22"/>
              </w:rPr>
            </w:pPr>
            <w:r w:rsidRPr="00ED7303">
              <w:rPr>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p>
          <w:p w14:paraId="6F58B957" w14:textId="77777777" w:rsidR="00C2799A" w:rsidRPr="00ED7303" w:rsidRDefault="00C2799A" w:rsidP="00C2799A">
            <w:pPr>
              <w:ind w:firstLine="567"/>
              <w:jc w:val="both"/>
              <w:rPr>
                <w:sz w:val="22"/>
                <w:szCs w:val="22"/>
              </w:rPr>
            </w:pPr>
            <w:r w:rsidRPr="00ED7303">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39CB25DB" w14:textId="77777777" w:rsidR="00C2799A" w:rsidRPr="00ED7303" w:rsidRDefault="00C2799A" w:rsidP="00C2799A">
            <w:pPr>
              <w:ind w:firstLine="567"/>
              <w:jc w:val="both"/>
              <w:rPr>
                <w:sz w:val="22"/>
                <w:szCs w:val="22"/>
              </w:rPr>
            </w:pPr>
            <w:r w:rsidRPr="00ED7303">
              <w:rPr>
                <w:sz w:val="22"/>
                <w:szCs w:val="22"/>
              </w:rPr>
              <w:t xml:space="preserve">Для целей настоящего пункта паи (акции) иностранных инвестиционных фондов, рассматриваются как совокупность активов, в которые инвестировано имущество соответствующего фонда.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(розничными) инвесторами (неограниченным кругом лиц) и исходя из требований, предъявляемых к деятельности инвестиционного фонда, </w:t>
            </w:r>
            <w:r w:rsidRPr="00ED7303">
              <w:rPr>
                <w:sz w:val="22"/>
                <w:szCs w:val="22"/>
              </w:rPr>
              <w:lastRenderedPageBreak/>
              <w:t>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p>
          <w:p w14:paraId="41782816" w14:textId="77777777" w:rsidR="00C2799A" w:rsidRPr="00ED7303" w:rsidRDefault="00C2799A" w:rsidP="00C2799A">
            <w:pPr>
              <w:ind w:firstLine="567"/>
              <w:jc w:val="both"/>
              <w:rPr>
                <w:sz w:val="22"/>
                <w:szCs w:val="22"/>
              </w:rPr>
            </w:pPr>
            <w:r w:rsidRPr="00ED7303">
              <w:rPr>
                <w:sz w:val="22"/>
                <w:szCs w:val="22"/>
              </w:rPr>
              <w:t>Для целей расчета ограничения, указанного в абзаце первом настоящего 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4967D173" w14:textId="77777777" w:rsidR="00C2799A" w:rsidRPr="00ED7303" w:rsidRDefault="00C2799A" w:rsidP="00AB3B48">
            <w:pPr>
              <w:spacing w:beforeLines="60" w:before="144" w:afterLines="60" w:after="144"/>
              <w:ind w:firstLine="425"/>
              <w:jc w:val="both"/>
              <w:rPr>
                <w:sz w:val="22"/>
                <w:szCs w:val="22"/>
              </w:rPr>
            </w:pPr>
          </w:p>
        </w:tc>
        <w:tc>
          <w:tcPr>
            <w:tcW w:w="4253" w:type="dxa"/>
          </w:tcPr>
          <w:p w14:paraId="4EEF65CD" w14:textId="77777777" w:rsidR="00C2799A" w:rsidRPr="00ED7303" w:rsidRDefault="00C2799A" w:rsidP="00C2799A">
            <w:pPr>
              <w:ind w:firstLine="567"/>
              <w:jc w:val="both"/>
              <w:rPr>
                <w:sz w:val="22"/>
                <w:szCs w:val="22"/>
              </w:rPr>
            </w:pPr>
            <w:r w:rsidRPr="00ED7303">
              <w:rPr>
                <w:sz w:val="22"/>
                <w:szCs w:val="22"/>
              </w:rPr>
              <w:lastRenderedPageBreak/>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юридическим лицом, признанным банком </w:t>
            </w:r>
            <w:r w:rsidRPr="00ED7303">
              <w:rPr>
                <w:sz w:val="22"/>
                <w:szCs w:val="22"/>
              </w:rPr>
              <w:lastRenderedPageBreak/>
              <w:t>по законодательству иностранного государства, на территории которого оно зарегистрировано),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w:t>
            </w:r>
            <w:r w:rsidRPr="00ED7303">
              <w:rPr>
                <w:b/>
                <w:sz w:val="22"/>
                <w:szCs w:val="22"/>
              </w:rPr>
              <w:t xml:space="preserve"> </w:t>
            </w:r>
            <w:r w:rsidRPr="00ED7303">
              <w:rPr>
                <w:sz w:val="22"/>
                <w:szCs w:val="22"/>
              </w:rPr>
              <w:t>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(Пятнадцать)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512151FF" w14:textId="77777777" w:rsidR="00C2799A" w:rsidRPr="00ED7303" w:rsidRDefault="00C2799A" w:rsidP="00C2799A">
            <w:pPr>
              <w:ind w:firstLine="567"/>
              <w:jc w:val="both"/>
              <w:rPr>
                <w:sz w:val="22"/>
                <w:szCs w:val="22"/>
              </w:rPr>
            </w:pPr>
            <w:r w:rsidRPr="00ED7303">
              <w:rPr>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p>
          <w:p w14:paraId="06538C64" w14:textId="77777777" w:rsidR="00C2799A" w:rsidRPr="00ED7303" w:rsidRDefault="00C2799A" w:rsidP="00C2799A">
            <w:pPr>
              <w:ind w:firstLine="567"/>
              <w:jc w:val="both"/>
              <w:rPr>
                <w:sz w:val="22"/>
                <w:szCs w:val="22"/>
              </w:rPr>
            </w:pPr>
            <w:r w:rsidRPr="00ED7303">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4E3D8941" w14:textId="02EE8310" w:rsidR="00C2799A" w:rsidRPr="00ED7303" w:rsidRDefault="00EA065C" w:rsidP="00C2799A">
            <w:pPr>
              <w:ind w:firstLine="567"/>
              <w:jc w:val="both"/>
              <w:rPr>
                <w:sz w:val="22"/>
                <w:szCs w:val="22"/>
              </w:rPr>
            </w:pPr>
            <w:r w:rsidRPr="00EA065C">
              <w:rPr>
                <w:b/>
                <w:sz w:val="22"/>
                <w:szCs w:val="22"/>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00C2799A" w:rsidRPr="00ED7303">
              <w:rPr>
                <w:sz w:val="22"/>
                <w:szCs w:val="22"/>
              </w:rPr>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(розничными) инвесторами (неограниченным кругом лиц) и исходя из требований, предъявляемых к деятельности </w:t>
            </w:r>
            <w:r w:rsidR="00C2799A" w:rsidRPr="00ED7303">
              <w:rPr>
                <w:sz w:val="22"/>
                <w:szCs w:val="22"/>
              </w:rPr>
              <w:lastRenderedPageBreak/>
              <w:t>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p>
          <w:p w14:paraId="29C773E8" w14:textId="77777777" w:rsidR="00C2799A" w:rsidRPr="00ED7303" w:rsidRDefault="00C2799A" w:rsidP="00C2799A">
            <w:pPr>
              <w:ind w:firstLine="567"/>
              <w:jc w:val="both"/>
              <w:rPr>
                <w:b/>
                <w:sz w:val="22"/>
                <w:szCs w:val="22"/>
              </w:rPr>
            </w:pPr>
            <w:r w:rsidRPr="00ED7303">
              <w:rPr>
                <w:sz w:val="22"/>
                <w:szCs w:val="22"/>
              </w:rPr>
              <w:t>Для целей расчета ограничения, указанного в абзаце первом настоящего 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Pr="00ED7303">
              <w:rPr>
                <w:b/>
                <w:sz w:val="22"/>
                <w:szCs w:val="22"/>
              </w:rPr>
              <w:t>.</w:t>
            </w:r>
          </w:p>
          <w:p w14:paraId="63B65755" w14:textId="77777777" w:rsidR="00C2799A" w:rsidRPr="00ED7303" w:rsidRDefault="00C2799A" w:rsidP="00C2799A">
            <w:pPr>
              <w:ind w:firstLine="567"/>
              <w:jc w:val="both"/>
              <w:rPr>
                <w:b/>
                <w:sz w:val="22"/>
                <w:szCs w:val="22"/>
              </w:rPr>
            </w:pPr>
            <w:r w:rsidRPr="00ED7303">
              <w:rPr>
                <w:b/>
                <w:sz w:val="22"/>
                <w:szCs w:val="22"/>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14:paraId="65413FBA" w14:textId="77777777" w:rsidR="00C2799A" w:rsidRPr="00ED7303" w:rsidRDefault="00C2799A" w:rsidP="00C2799A">
            <w:pPr>
              <w:ind w:firstLine="567"/>
              <w:jc w:val="both"/>
              <w:rPr>
                <w:b/>
                <w:sz w:val="22"/>
                <w:szCs w:val="22"/>
              </w:rPr>
            </w:pPr>
            <w:r w:rsidRPr="00ED7303">
              <w:rPr>
                <w:b/>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3 (Трех)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w:t>
            </w:r>
            <w:r w:rsidRPr="00ED7303">
              <w:rPr>
                <w:b/>
                <w:sz w:val="22"/>
                <w:szCs w:val="22"/>
              </w:rPr>
              <w:lastRenderedPageBreak/>
              <w:t>(Сорок) процентов стоимости чистых активов фонда.</w:t>
            </w:r>
          </w:p>
          <w:p w14:paraId="1336B956" w14:textId="77777777" w:rsidR="00C2799A" w:rsidRPr="00ED7303" w:rsidRDefault="00C2799A" w:rsidP="00C2799A">
            <w:pPr>
              <w:ind w:firstLine="567"/>
              <w:jc w:val="both"/>
              <w:rPr>
                <w:b/>
                <w:sz w:val="22"/>
                <w:szCs w:val="22"/>
              </w:rPr>
            </w:pPr>
            <w:r w:rsidRPr="00ED7303">
              <w:rPr>
                <w:b/>
                <w:sz w:val="22"/>
                <w:szCs w:val="22"/>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3 (Трех) рабочих дней с даты заключения сделки, совокупная стоимость активов, указанных в абзаце седьмом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3570C7E6" w14:textId="77777777" w:rsidR="00C2799A" w:rsidRPr="00ED7303" w:rsidRDefault="00C2799A" w:rsidP="00C2799A">
            <w:pPr>
              <w:ind w:firstLine="567"/>
              <w:jc w:val="both"/>
              <w:rPr>
                <w:b/>
                <w:sz w:val="22"/>
                <w:szCs w:val="22"/>
              </w:rPr>
            </w:pPr>
            <w:r w:rsidRPr="00ED7303">
              <w:rPr>
                <w:b/>
                <w:sz w:val="22"/>
                <w:szCs w:val="22"/>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14:paraId="2EDB0FCE" w14:textId="42B18A1D" w:rsidR="00C2799A" w:rsidRPr="00ED7303" w:rsidRDefault="00C2799A" w:rsidP="00C2799A">
            <w:pPr>
              <w:autoSpaceDE/>
              <w:autoSpaceDN/>
              <w:ind w:firstLine="567"/>
              <w:jc w:val="both"/>
              <w:rPr>
                <w:b/>
                <w:sz w:val="22"/>
                <w:szCs w:val="22"/>
              </w:rPr>
            </w:pPr>
            <w:r w:rsidRPr="00ED7303">
              <w:rPr>
                <w:b/>
                <w:sz w:val="22"/>
                <w:szCs w:val="22"/>
              </w:rPr>
              <w:t>Для целей абзаца седьмого и восьмого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tc>
      </w:tr>
      <w:tr w:rsidR="007D1A05" w:rsidRPr="00ED7303" w14:paraId="76136114" w14:textId="77777777" w:rsidTr="001468F0">
        <w:trPr>
          <w:trHeight w:val="652"/>
        </w:trPr>
        <w:tc>
          <w:tcPr>
            <w:tcW w:w="568" w:type="dxa"/>
          </w:tcPr>
          <w:p w14:paraId="22D757E4" w14:textId="44728E66" w:rsidR="007D1A05" w:rsidRPr="00ED7303" w:rsidRDefault="007D1A05" w:rsidP="00267ABF">
            <w:pPr>
              <w:pStyle w:val="prg3"/>
              <w:numPr>
                <w:ilvl w:val="0"/>
                <w:numId w:val="0"/>
              </w:numPr>
              <w:spacing w:before="0" w:after="120"/>
              <w:ind w:left="-87"/>
              <w:jc w:val="center"/>
              <w:rPr>
                <w:rFonts w:ascii="Times New Roman" w:hAnsi="Times New Roman" w:cs="Times New Roman"/>
                <w:kern w:val="0"/>
                <w:sz w:val="22"/>
                <w:szCs w:val="22"/>
              </w:rPr>
            </w:pPr>
            <w:r w:rsidRPr="00ED7303">
              <w:rPr>
                <w:rFonts w:ascii="Times New Roman" w:hAnsi="Times New Roman" w:cs="Times New Roman"/>
                <w:kern w:val="0"/>
                <w:sz w:val="22"/>
                <w:szCs w:val="22"/>
              </w:rPr>
              <w:lastRenderedPageBreak/>
              <w:t>1</w:t>
            </w:r>
            <w:r w:rsidR="00267ABF">
              <w:rPr>
                <w:rFonts w:ascii="Times New Roman" w:hAnsi="Times New Roman" w:cs="Times New Roman"/>
                <w:kern w:val="0"/>
                <w:sz w:val="22"/>
                <w:szCs w:val="22"/>
              </w:rPr>
              <w:t>2</w:t>
            </w:r>
          </w:p>
        </w:tc>
        <w:tc>
          <w:tcPr>
            <w:tcW w:w="1076" w:type="dxa"/>
          </w:tcPr>
          <w:p w14:paraId="3A53824C" w14:textId="300C3FEC" w:rsidR="007D1A05" w:rsidRPr="00ED7303" w:rsidRDefault="00C2799A" w:rsidP="001468F0">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23.1.6.</w:t>
            </w:r>
          </w:p>
        </w:tc>
        <w:tc>
          <w:tcPr>
            <w:tcW w:w="4168" w:type="dxa"/>
          </w:tcPr>
          <w:p w14:paraId="0FC95367" w14:textId="77777777" w:rsidR="007D1A05" w:rsidRPr="00ED7303" w:rsidRDefault="007D1A05" w:rsidP="00C2799A">
            <w:pPr>
              <w:ind w:firstLine="567"/>
              <w:jc w:val="both"/>
              <w:rPr>
                <w:sz w:val="22"/>
                <w:szCs w:val="22"/>
              </w:rPr>
            </w:pPr>
          </w:p>
        </w:tc>
        <w:tc>
          <w:tcPr>
            <w:tcW w:w="4253" w:type="dxa"/>
          </w:tcPr>
          <w:p w14:paraId="1738B8B9" w14:textId="6F145A1E" w:rsidR="007D1A05" w:rsidRPr="00ED7303" w:rsidRDefault="00C2799A" w:rsidP="007163AF">
            <w:pPr>
              <w:ind w:firstLine="567"/>
              <w:jc w:val="both"/>
              <w:rPr>
                <w:sz w:val="22"/>
                <w:szCs w:val="22"/>
              </w:rPr>
            </w:pPr>
            <w:r w:rsidRPr="00C2799A">
              <w:rPr>
                <w:b/>
                <w:sz w:val="22"/>
                <w:szCs w:val="22"/>
              </w:rPr>
              <w:t>оценочная стоимость ценных бумаг, указанных в подпунктах 22.1.5, 22.1.6 пункта 22 настоящих Правил, а также российских и иностранных депозитарных расписок на указанные ценные бумаги, в совокупности может составлять не более 10 (Десяти) процентов стоимости активов</w:t>
            </w:r>
            <w:r w:rsidRPr="0099048D">
              <w:rPr>
                <w:sz w:val="22"/>
                <w:szCs w:val="22"/>
              </w:rPr>
              <w:t>.</w:t>
            </w:r>
            <w:r w:rsidR="007403E4" w:rsidRPr="00ED7303">
              <w:rPr>
                <w:b/>
                <w:sz w:val="22"/>
                <w:szCs w:val="22"/>
              </w:rPr>
              <w:t xml:space="preserve"> </w:t>
            </w:r>
          </w:p>
        </w:tc>
      </w:tr>
      <w:tr w:rsidR="00C2799A" w:rsidRPr="00ED7303" w14:paraId="39AD1CA2" w14:textId="77777777" w:rsidTr="001468F0">
        <w:trPr>
          <w:trHeight w:val="652"/>
        </w:trPr>
        <w:tc>
          <w:tcPr>
            <w:tcW w:w="568" w:type="dxa"/>
          </w:tcPr>
          <w:p w14:paraId="673164C6" w14:textId="65C7A904" w:rsidR="00C2799A" w:rsidRPr="00ED7303" w:rsidRDefault="00267ABF" w:rsidP="00F97406">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13</w:t>
            </w:r>
          </w:p>
        </w:tc>
        <w:tc>
          <w:tcPr>
            <w:tcW w:w="1076" w:type="dxa"/>
          </w:tcPr>
          <w:p w14:paraId="6CF3DCD7" w14:textId="2C3680E5" w:rsidR="00C2799A" w:rsidRDefault="00C2799A" w:rsidP="001468F0">
            <w:pPr>
              <w:pStyle w:val="prg3"/>
              <w:numPr>
                <w:ilvl w:val="0"/>
                <w:numId w:val="0"/>
              </w:numPr>
              <w:spacing w:before="0" w:after="120"/>
              <w:jc w:val="center"/>
              <w:rPr>
                <w:rFonts w:ascii="Times New Roman" w:hAnsi="Times New Roman" w:cs="Times New Roman"/>
                <w:kern w:val="0"/>
                <w:sz w:val="22"/>
                <w:szCs w:val="22"/>
              </w:rPr>
            </w:pPr>
            <w:r w:rsidRPr="00ED7303">
              <w:rPr>
                <w:rFonts w:ascii="Times New Roman" w:hAnsi="Times New Roman" w:cs="Times New Roman"/>
                <w:kern w:val="0"/>
                <w:sz w:val="22"/>
                <w:szCs w:val="22"/>
              </w:rPr>
              <w:t>24.</w:t>
            </w:r>
          </w:p>
        </w:tc>
        <w:tc>
          <w:tcPr>
            <w:tcW w:w="4168" w:type="dxa"/>
          </w:tcPr>
          <w:p w14:paraId="18E733BF" w14:textId="77777777" w:rsidR="00C2799A" w:rsidRPr="00ED7303" w:rsidRDefault="00C2799A" w:rsidP="00C2799A">
            <w:pPr>
              <w:ind w:firstLine="720"/>
              <w:jc w:val="both"/>
              <w:rPr>
                <w:sz w:val="22"/>
                <w:szCs w:val="22"/>
              </w:rPr>
            </w:pPr>
            <w:r w:rsidRPr="00ED7303">
              <w:rPr>
                <w:sz w:val="22"/>
                <w:szCs w:val="22"/>
              </w:rPr>
              <w:t>Описание рисков, связанных с инвестированием.</w:t>
            </w:r>
          </w:p>
          <w:p w14:paraId="78B8E04E" w14:textId="77777777" w:rsidR="00C2799A" w:rsidRPr="00ED7303" w:rsidRDefault="00C2799A" w:rsidP="00C2799A">
            <w:pPr>
              <w:pStyle w:val="NormalWeb1"/>
              <w:tabs>
                <w:tab w:val="left" w:pos="900"/>
                <w:tab w:val="left" w:pos="1260"/>
              </w:tabs>
              <w:ind w:firstLine="567"/>
              <w:jc w:val="both"/>
              <w:rPr>
                <w:rFonts w:ascii="Times New Roman" w:hAnsi="Times New Roman"/>
                <w:sz w:val="22"/>
                <w:szCs w:val="22"/>
              </w:rPr>
            </w:pPr>
            <w:r w:rsidRPr="00ED7303">
              <w:rPr>
                <w:rFonts w:ascii="Times New Roman" w:hAnsi="Times New Roman"/>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6781F9D5" w14:textId="77777777" w:rsidR="00C2799A" w:rsidRPr="00ED7303" w:rsidRDefault="00C2799A" w:rsidP="00C2799A">
            <w:pPr>
              <w:pStyle w:val="NormalWeb1"/>
              <w:tabs>
                <w:tab w:val="left" w:pos="900"/>
                <w:tab w:val="left" w:pos="1260"/>
              </w:tabs>
              <w:ind w:firstLine="567"/>
              <w:jc w:val="both"/>
              <w:rPr>
                <w:rFonts w:ascii="Times New Roman" w:hAnsi="Times New Roman"/>
                <w:sz w:val="22"/>
                <w:szCs w:val="22"/>
              </w:rPr>
            </w:pPr>
            <w:r w:rsidRPr="00ED7303">
              <w:rPr>
                <w:rFonts w:ascii="Times New Roman" w:hAnsi="Times New Roman"/>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005A56FF" w14:textId="77777777" w:rsidR="00C2799A" w:rsidRPr="00ED7303" w:rsidRDefault="00C2799A" w:rsidP="00C2799A">
            <w:pPr>
              <w:ind w:firstLine="567"/>
              <w:jc w:val="both"/>
              <w:rPr>
                <w:sz w:val="22"/>
                <w:szCs w:val="22"/>
              </w:rPr>
            </w:pPr>
            <w:r w:rsidRPr="00ED7303">
              <w:rPr>
                <w:sz w:val="22"/>
                <w:szCs w:val="22"/>
              </w:rPr>
              <w:t xml:space="preserve">Настоящее описание рисков не раскрывает информации обо всех рисках </w:t>
            </w:r>
            <w:r w:rsidRPr="00ED7303">
              <w:rPr>
                <w:sz w:val="22"/>
                <w:szCs w:val="22"/>
              </w:rPr>
              <w:lastRenderedPageBreak/>
              <w:t>вследствие разнообразия ситуаций, возникающих при инвестировании.</w:t>
            </w:r>
          </w:p>
          <w:p w14:paraId="24C8165B" w14:textId="77777777" w:rsidR="00C2799A" w:rsidRPr="00ED7303" w:rsidRDefault="00C2799A" w:rsidP="00C2799A">
            <w:pPr>
              <w:ind w:firstLine="567"/>
              <w:jc w:val="both"/>
              <w:rPr>
                <w:sz w:val="22"/>
                <w:szCs w:val="22"/>
              </w:rPr>
            </w:pPr>
            <w:r w:rsidRPr="00ED7303">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2B0E70DC" w14:textId="77777777" w:rsidR="00C2799A" w:rsidRPr="00ED7303" w:rsidRDefault="00C2799A" w:rsidP="00C2799A">
            <w:pPr>
              <w:ind w:firstLine="567"/>
              <w:jc w:val="both"/>
              <w:rPr>
                <w:sz w:val="22"/>
                <w:szCs w:val="22"/>
              </w:rPr>
            </w:pPr>
            <w:r w:rsidRPr="00ED7303">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640C7AF1" w14:textId="77777777" w:rsidR="00C2799A" w:rsidRPr="00ED7303" w:rsidRDefault="00C2799A" w:rsidP="00C2799A">
            <w:pPr>
              <w:pStyle w:val="NormalWeb1"/>
              <w:tabs>
                <w:tab w:val="left" w:pos="900"/>
                <w:tab w:val="left" w:pos="1260"/>
              </w:tabs>
              <w:ind w:firstLine="539"/>
              <w:jc w:val="both"/>
              <w:rPr>
                <w:rFonts w:ascii="Times New Roman" w:hAnsi="Times New Roman"/>
                <w:sz w:val="22"/>
                <w:szCs w:val="22"/>
              </w:rPr>
            </w:pPr>
            <w:r w:rsidRPr="00ED7303">
              <w:rPr>
                <w:rFonts w:ascii="Times New Roman" w:hAnsi="Times New Roman"/>
                <w:sz w:val="22"/>
                <w:szCs w:val="22"/>
              </w:rPr>
              <w:t>Риски, связанные с инвестированием, включают, но не ограничиваются следующими рисками:</w:t>
            </w:r>
          </w:p>
          <w:p w14:paraId="4DD55348" w14:textId="77777777" w:rsidR="00C2799A" w:rsidRPr="00ED7303" w:rsidRDefault="00C2799A" w:rsidP="00C2799A">
            <w:pPr>
              <w:widowControl w:val="0"/>
              <w:shd w:val="clear" w:color="auto" w:fill="FFFFFF"/>
              <w:tabs>
                <w:tab w:val="left" w:pos="847"/>
              </w:tabs>
              <w:adjustRightInd w:val="0"/>
              <w:spacing w:line="303" w:lineRule="exact"/>
              <w:jc w:val="both"/>
              <w:rPr>
                <w:sz w:val="22"/>
                <w:szCs w:val="22"/>
              </w:rPr>
            </w:pPr>
            <w:r w:rsidRPr="00ED7303">
              <w:rPr>
                <w:sz w:val="22"/>
                <w:szCs w:val="22"/>
              </w:rPr>
              <w:t>- экономический - риск возникновения неблагоприятных событий экономического характера;</w:t>
            </w:r>
          </w:p>
          <w:p w14:paraId="0BE8C1EF" w14:textId="77777777" w:rsidR="00C2799A" w:rsidRPr="00ED7303" w:rsidRDefault="00C2799A" w:rsidP="00C2799A">
            <w:pPr>
              <w:widowControl w:val="0"/>
              <w:shd w:val="clear" w:color="auto" w:fill="FFFFFF"/>
              <w:tabs>
                <w:tab w:val="left" w:pos="847"/>
              </w:tabs>
              <w:adjustRightInd w:val="0"/>
              <w:spacing w:line="303" w:lineRule="exact"/>
              <w:jc w:val="both"/>
              <w:rPr>
                <w:sz w:val="22"/>
                <w:szCs w:val="22"/>
              </w:rPr>
            </w:pPr>
            <w:r w:rsidRPr="00ED7303">
              <w:rPr>
                <w:sz w:val="22"/>
                <w:szCs w:val="22"/>
              </w:rPr>
              <w:t>- ценовой риск, проявляющийся в изменении цен на ценные бумаги и финансовые инструменты, которое может привести к падению стоимости активов;</w:t>
            </w:r>
          </w:p>
          <w:p w14:paraId="7B6499F4" w14:textId="77777777" w:rsidR="00C2799A" w:rsidRPr="00ED7303" w:rsidRDefault="00C2799A" w:rsidP="00C2799A">
            <w:pPr>
              <w:widowControl w:val="0"/>
              <w:shd w:val="clear" w:color="auto" w:fill="FFFFFF"/>
              <w:tabs>
                <w:tab w:val="left" w:pos="847"/>
              </w:tabs>
              <w:adjustRightInd w:val="0"/>
              <w:spacing w:line="303" w:lineRule="exact"/>
              <w:jc w:val="both"/>
              <w:rPr>
                <w:sz w:val="22"/>
                <w:szCs w:val="22"/>
              </w:rPr>
            </w:pPr>
            <w:r w:rsidRPr="00ED7303">
              <w:rPr>
                <w:sz w:val="22"/>
                <w:szCs w:val="22"/>
              </w:rPr>
              <w:t>- валютный – риск потерь вследствие мировых финансовых кризисов и неблагоприятных изменений валютных курсов;</w:t>
            </w:r>
          </w:p>
          <w:p w14:paraId="5D732551" w14:textId="77777777" w:rsidR="00C2799A" w:rsidRPr="00ED7303" w:rsidRDefault="00C2799A" w:rsidP="00C2799A">
            <w:pPr>
              <w:widowControl w:val="0"/>
              <w:shd w:val="clear" w:color="auto" w:fill="FFFFFF"/>
              <w:tabs>
                <w:tab w:val="left" w:pos="847"/>
              </w:tabs>
              <w:adjustRightInd w:val="0"/>
              <w:spacing w:line="303" w:lineRule="exact"/>
              <w:jc w:val="both"/>
              <w:rPr>
                <w:sz w:val="22"/>
                <w:szCs w:val="22"/>
              </w:rPr>
            </w:pPr>
            <w:r w:rsidRPr="00ED7303">
              <w:rPr>
                <w:sz w:val="22"/>
                <w:szCs w:val="22"/>
              </w:rPr>
              <w:t>- рыночный риск, связанный с колебаниями курсов валют, процентных ставок, цен финансовых инструментов;</w:t>
            </w:r>
          </w:p>
          <w:p w14:paraId="256B820C" w14:textId="77777777" w:rsidR="00C2799A" w:rsidRPr="00ED7303" w:rsidRDefault="00C2799A" w:rsidP="00C2799A">
            <w:pPr>
              <w:widowControl w:val="0"/>
              <w:shd w:val="clear" w:color="auto" w:fill="FFFFFF"/>
              <w:tabs>
                <w:tab w:val="left" w:pos="847"/>
              </w:tabs>
              <w:adjustRightInd w:val="0"/>
              <w:spacing w:line="303" w:lineRule="exact"/>
              <w:rPr>
                <w:sz w:val="22"/>
                <w:szCs w:val="22"/>
              </w:rPr>
            </w:pPr>
            <w:r w:rsidRPr="00ED7303">
              <w:rPr>
                <w:sz w:val="22"/>
                <w:szCs w:val="22"/>
              </w:rPr>
              <w:t>- инфляционный – возможность потерь в связи с инфляцией;</w:t>
            </w:r>
          </w:p>
          <w:p w14:paraId="2868D63C" w14:textId="77777777" w:rsidR="00C2799A" w:rsidRPr="00ED7303" w:rsidRDefault="00C2799A" w:rsidP="00C2799A">
            <w:pPr>
              <w:widowControl w:val="0"/>
              <w:shd w:val="clear" w:color="auto" w:fill="FFFFFF"/>
              <w:tabs>
                <w:tab w:val="left" w:pos="847"/>
              </w:tabs>
              <w:adjustRightInd w:val="0"/>
              <w:spacing w:line="303" w:lineRule="exact"/>
              <w:jc w:val="both"/>
              <w:rPr>
                <w:sz w:val="22"/>
                <w:szCs w:val="22"/>
              </w:rPr>
            </w:pPr>
            <w:r w:rsidRPr="00ED7303">
              <w:rPr>
                <w:sz w:val="22"/>
                <w:szCs w:val="22"/>
              </w:rPr>
              <w:t>- риск ликвидности – возможность возникновения затруднений с продажей или покупкой актива в определенный момент времени;</w:t>
            </w:r>
          </w:p>
          <w:p w14:paraId="58EF8766" w14:textId="77777777" w:rsidR="00C2799A" w:rsidRPr="00ED7303" w:rsidRDefault="00C2799A" w:rsidP="00C2799A">
            <w:pPr>
              <w:widowControl w:val="0"/>
              <w:shd w:val="clear" w:color="auto" w:fill="FFFFFF"/>
              <w:tabs>
                <w:tab w:val="left" w:pos="847"/>
              </w:tabs>
              <w:adjustRightInd w:val="0"/>
              <w:spacing w:line="303" w:lineRule="exact"/>
              <w:jc w:val="both"/>
              <w:rPr>
                <w:sz w:val="22"/>
                <w:szCs w:val="22"/>
              </w:rPr>
            </w:pPr>
            <w:r w:rsidRPr="00ED7303">
              <w:rPr>
                <w:sz w:val="22"/>
                <w:szCs w:val="22"/>
              </w:rPr>
              <w:t>- кредитный – связанный, в частности, с возможностью неисполнения принятых обязательств со стороны эмитентов ценных бумаг и контрагентов по сделкам; возможностью дефолта государства по своим обязательствам; возможность банкротства эмитента;</w:t>
            </w:r>
          </w:p>
          <w:p w14:paraId="782A3875" w14:textId="77777777" w:rsidR="00C2799A" w:rsidRPr="00ED7303" w:rsidRDefault="00C2799A" w:rsidP="00C2799A">
            <w:pPr>
              <w:widowControl w:val="0"/>
              <w:shd w:val="clear" w:color="auto" w:fill="FFFFFF"/>
              <w:tabs>
                <w:tab w:val="left" w:pos="847"/>
              </w:tabs>
              <w:adjustRightInd w:val="0"/>
              <w:spacing w:line="303" w:lineRule="exact"/>
              <w:jc w:val="both"/>
              <w:rPr>
                <w:sz w:val="22"/>
                <w:szCs w:val="22"/>
              </w:rPr>
            </w:pPr>
            <w:r w:rsidRPr="00ED7303">
              <w:rPr>
                <w:sz w:val="22"/>
                <w:szCs w:val="22"/>
              </w:rPr>
              <w:t xml:space="preserve">- системный риск – риск, связанный с функционированием финансовой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w:t>
            </w:r>
            <w:r w:rsidRPr="00ED7303">
              <w:rPr>
                <w:sz w:val="22"/>
                <w:szCs w:val="22"/>
              </w:rPr>
              <w:lastRenderedPageBreak/>
              <w:t>деятельность на рынке ценных бумаг;</w:t>
            </w:r>
          </w:p>
          <w:p w14:paraId="06C4C9A2" w14:textId="77777777" w:rsidR="00C2799A" w:rsidRPr="00ED7303" w:rsidRDefault="00C2799A" w:rsidP="00C2799A">
            <w:pPr>
              <w:widowControl w:val="0"/>
              <w:shd w:val="clear" w:color="auto" w:fill="FFFFFF"/>
              <w:tabs>
                <w:tab w:val="left" w:pos="847"/>
              </w:tabs>
              <w:adjustRightInd w:val="0"/>
              <w:spacing w:line="303" w:lineRule="exact"/>
              <w:jc w:val="both"/>
              <w:rPr>
                <w:sz w:val="22"/>
                <w:szCs w:val="22"/>
              </w:rPr>
            </w:pPr>
            <w:r w:rsidRPr="00ED7303">
              <w:rPr>
                <w:sz w:val="22"/>
                <w:szCs w:val="22"/>
              </w:rPr>
              <w:t>- правовой – риск законодательных изменений, возникающий на финансовом рынке в связи с появлением новых или изменением существующих законодательных актов, в том числе налоговых;</w:t>
            </w:r>
          </w:p>
          <w:p w14:paraId="4677F955" w14:textId="77777777" w:rsidR="00C2799A" w:rsidRPr="00ED7303" w:rsidRDefault="00C2799A" w:rsidP="00C2799A">
            <w:pPr>
              <w:widowControl w:val="0"/>
              <w:shd w:val="clear" w:color="auto" w:fill="FFFFFF"/>
              <w:tabs>
                <w:tab w:val="left" w:pos="847"/>
              </w:tabs>
              <w:adjustRightInd w:val="0"/>
              <w:spacing w:line="303" w:lineRule="exact"/>
              <w:jc w:val="both"/>
              <w:rPr>
                <w:sz w:val="22"/>
                <w:szCs w:val="22"/>
              </w:rPr>
            </w:pPr>
            <w:r w:rsidRPr="00ED7303">
              <w:rPr>
                <w:sz w:val="22"/>
                <w:szCs w:val="22"/>
              </w:rPr>
              <w:t>- социально-политический – риск радикального изменения политического и экономического курса в государстве, особенно, при смене президента, парламента, правительства, риск социальной нестабильности, в том числе забастовок, риск начала военных действий;</w:t>
            </w:r>
          </w:p>
          <w:p w14:paraId="03A5158A" w14:textId="77777777" w:rsidR="00C2799A" w:rsidRPr="00ED7303" w:rsidRDefault="00C2799A" w:rsidP="00C2799A">
            <w:pPr>
              <w:widowControl w:val="0"/>
              <w:shd w:val="clear" w:color="auto" w:fill="FFFFFF"/>
              <w:tabs>
                <w:tab w:val="left" w:pos="847"/>
              </w:tabs>
              <w:adjustRightInd w:val="0"/>
              <w:spacing w:line="303" w:lineRule="exact"/>
              <w:jc w:val="both"/>
              <w:rPr>
                <w:sz w:val="22"/>
                <w:szCs w:val="22"/>
              </w:rPr>
            </w:pPr>
            <w:r w:rsidRPr="00ED7303">
              <w:rPr>
                <w:sz w:val="22"/>
                <w:szCs w:val="22"/>
              </w:rPr>
              <w:t>- операционный – риск, связанный с возможностью неправильного функционирования оборудования и программного обеспечения, используемого при обработке сделок,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14:paraId="626C06EF" w14:textId="6F37F292" w:rsidR="00C2799A" w:rsidRPr="00ED7303" w:rsidRDefault="00C2799A" w:rsidP="00C2799A">
            <w:pPr>
              <w:ind w:firstLine="567"/>
              <w:jc w:val="both"/>
              <w:rPr>
                <w:sz w:val="22"/>
                <w:szCs w:val="22"/>
              </w:rPr>
            </w:pPr>
            <w:r w:rsidRPr="00ED7303">
              <w:rPr>
                <w:sz w:val="22"/>
                <w:szCs w:val="22"/>
              </w:rPr>
              <w:t>- техногенный – риск, порожденный хозяйственной деятельностью человека: аварийные ситуации, пожары и т.д.</w:t>
            </w:r>
          </w:p>
        </w:tc>
        <w:tc>
          <w:tcPr>
            <w:tcW w:w="4253" w:type="dxa"/>
          </w:tcPr>
          <w:p w14:paraId="3F7D18D7" w14:textId="77777777" w:rsidR="00B46E47" w:rsidRPr="00ED7303" w:rsidRDefault="00B46E47" w:rsidP="00B46E47">
            <w:pPr>
              <w:ind w:firstLine="720"/>
              <w:jc w:val="both"/>
              <w:rPr>
                <w:sz w:val="22"/>
                <w:szCs w:val="22"/>
              </w:rPr>
            </w:pPr>
            <w:r w:rsidRPr="00ED7303">
              <w:rPr>
                <w:sz w:val="22"/>
                <w:szCs w:val="22"/>
              </w:rPr>
              <w:lastRenderedPageBreak/>
              <w:t>Описание рисков, связанных с инвестированием.</w:t>
            </w:r>
          </w:p>
          <w:p w14:paraId="3D2EC201" w14:textId="77777777" w:rsidR="00B46E47" w:rsidRPr="00ED7303" w:rsidRDefault="00B46E47" w:rsidP="00B46E47">
            <w:pPr>
              <w:pStyle w:val="NormalWeb1"/>
              <w:tabs>
                <w:tab w:val="left" w:pos="900"/>
                <w:tab w:val="left" w:pos="1260"/>
              </w:tabs>
              <w:ind w:firstLine="567"/>
              <w:jc w:val="both"/>
              <w:rPr>
                <w:rFonts w:ascii="Times New Roman" w:hAnsi="Times New Roman"/>
                <w:sz w:val="22"/>
                <w:szCs w:val="22"/>
              </w:rPr>
            </w:pPr>
            <w:r w:rsidRPr="00ED7303">
              <w:rPr>
                <w:rFonts w:ascii="Times New Roman" w:hAnsi="Times New Roman"/>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45D5684B" w14:textId="77777777" w:rsidR="00B46E47" w:rsidRDefault="00B46E47" w:rsidP="00B46E47">
            <w:pPr>
              <w:pStyle w:val="NormalWeb1"/>
              <w:tabs>
                <w:tab w:val="left" w:pos="900"/>
                <w:tab w:val="left" w:pos="1260"/>
              </w:tabs>
              <w:ind w:firstLine="567"/>
              <w:jc w:val="both"/>
              <w:rPr>
                <w:rFonts w:ascii="Times New Roman" w:hAnsi="Times New Roman"/>
                <w:sz w:val="22"/>
                <w:szCs w:val="22"/>
              </w:rPr>
            </w:pPr>
            <w:r w:rsidRPr="00ED7303">
              <w:rPr>
                <w:rFonts w:ascii="Times New Roman" w:hAnsi="Times New Roman"/>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270EED79" w14:textId="77777777" w:rsidR="00B46E47" w:rsidRPr="00C2799A" w:rsidRDefault="00B46E47" w:rsidP="00B46E47">
            <w:pPr>
              <w:pStyle w:val="NormalWeb1"/>
              <w:tabs>
                <w:tab w:val="left" w:pos="900"/>
                <w:tab w:val="left" w:pos="1260"/>
              </w:tabs>
              <w:ind w:firstLine="567"/>
              <w:jc w:val="both"/>
              <w:rPr>
                <w:rFonts w:ascii="Times New Roman" w:hAnsi="Times New Roman"/>
                <w:b/>
                <w:sz w:val="22"/>
                <w:szCs w:val="22"/>
              </w:rPr>
            </w:pPr>
            <w:r w:rsidRPr="00C2799A">
              <w:rPr>
                <w:rFonts w:ascii="Times New Roman" w:hAnsi="Times New Roman"/>
                <w:b/>
                <w:sz w:val="22"/>
                <w:szCs w:val="22"/>
              </w:rPr>
              <w:t xml:space="preserve">Инвестирование в соответствии с настоящей инвестиционной декларацией и нормативными актами в сфере финансовых рынков в </w:t>
            </w:r>
            <w:r w:rsidRPr="00C2799A">
              <w:rPr>
                <w:rFonts w:ascii="Times New Roman" w:hAnsi="Times New Roman"/>
                <w:b/>
                <w:sz w:val="22"/>
                <w:szCs w:val="22"/>
              </w:rPr>
              <w:lastRenderedPageBreak/>
              <w:t>производные финансовые инструменты, предусматривающие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(риском снижения его цены).</w:t>
            </w:r>
          </w:p>
          <w:p w14:paraId="02B907D6" w14:textId="77777777" w:rsidR="00B46E47" w:rsidRPr="00C2799A" w:rsidRDefault="00B46E47" w:rsidP="00B46E47">
            <w:pPr>
              <w:pStyle w:val="NormalWeb1"/>
              <w:tabs>
                <w:tab w:val="left" w:pos="900"/>
                <w:tab w:val="left" w:pos="1260"/>
              </w:tabs>
              <w:ind w:firstLine="567"/>
              <w:jc w:val="both"/>
              <w:rPr>
                <w:rFonts w:ascii="Times New Roman" w:hAnsi="Times New Roman"/>
                <w:b/>
                <w:sz w:val="22"/>
                <w:szCs w:val="22"/>
              </w:rPr>
            </w:pPr>
            <w:r w:rsidRPr="00C2799A">
              <w:rPr>
                <w:rFonts w:ascii="Times New Roman" w:hAnsi="Times New Roman"/>
                <w:b/>
                <w:sz w:val="22"/>
                <w:szCs w:val="22"/>
              </w:rPr>
              <w:t>Инвестирование в соответствии с настоящей инвестиционной декларацией и нормативными актами в сфере финансовых рынков в производные финансовые инструменты, предусматривающие отчуждение базового актива, либо получение дохода от снижения его стоимости (открытие короткой позиции) связано с рыночным риском базового актива (риском увеличения его цены) и влечет как снижение риска уменьшения стоимости такого актива в составе имущества фонда, так и снижение доходности такого актива.</w:t>
            </w:r>
          </w:p>
          <w:p w14:paraId="0F6E5E28" w14:textId="77777777" w:rsidR="00B46E47" w:rsidRPr="00ED7303" w:rsidRDefault="00B46E47" w:rsidP="00B46E47">
            <w:pPr>
              <w:ind w:firstLine="567"/>
              <w:jc w:val="both"/>
              <w:rPr>
                <w:sz w:val="22"/>
                <w:szCs w:val="22"/>
              </w:rPr>
            </w:pPr>
            <w:r w:rsidRPr="00ED7303">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181EEDF7" w14:textId="77777777" w:rsidR="00B46E47" w:rsidRPr="00ED7303" w:rsidRDefault="00B46E47" w:rsidP="00B46E47">
            <w:pPr>
              <w:ind w:firstLine="567"/>
              <w:jc w:val="both"/>
              <w:rPr>
                <w:sz w:val="22"/>
                <w:szCs w:val="22"/>
              </w:rPr>
            </w:pPr>
            <w:r w:rsidRPr="00ED7303">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759BE782" w14:textId="77777777" w:rsidR="00B46E47" w:rsidRPr="00ED7303" w:rsidRDefault="00B46E47" w:rsidP="00B46E47">
            <w:pPr>
              <w:ind w:firstLine="567"/>
              <w:jc w:val="both"/>
              <w:rPr>
                <w:sz w:val="22"/>
                <w:szCs w:val="22"/>
              </w:rPr>
            </w:pPr>
            <w:r w:rsidRPr="00ED7303">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790D4AB4" w14:textId="77777777" w:rsidR="00B46E47" w:rsidRPr="00ED7303" w:rsidRDefault="00B46E47" w:rsidP="00B46E47">
            <w:pPr>
              <w:pStyle w:val="NormalWeb1"/>
              <w:tabs>
                <w:tab w:val="left" w:pos="900"/>
                <w:tab w:val="left" w:pos="1260"/>
              </w:tabs>
              <w:ind w:firstLine="539"/>
              <w:jc w:val="both"/>
              <w:rPr>
                <w:rFonts w:ascii="Times New Roman" w:hAnsi="Times New Roman"/>
                <w:sz w:val="22"/>
                <w:szCs w:val="22"/>
              </w:rPr>
            </w:pPr>
            <w:r w:rsidRPr="00ED7303">
              <w:rPr>
                <w:rFonts w:ascii="Times New Roman" w:hAnsi="Times New Roman"/>
                <w:sz w:val="22"/>
                <w:szCs w:val="22"/>
              </w:rPr>
              <w:t>Риски, связанные с инвестированием, включают, но не ограничиваются следующими рисками:</w:t>
            </w:r>
          </w:p>
          <w:p w14:paraId="0DF7CB90" w14:textId="77777777" w:rsidR="00B46E47" w:rsidRPr="00ED7303" w:rsidRDefault="00B46E47" w:rsidP="00B46E47">
            <w:pPr>
              <w:widowControl w:val="0"/>
              <w:shd w:val="clear" w:color="auto" w:fill="FFFFFF"/>
              <w:tabs>
                <w:tab w:val="left" w:pos="847"/>
              </w:tabs>
              <w:adjustRightInd w:val="0"/>
              <w:spacing w:line="303" w:lineRule="exact"/>
              <w:jc w:val="both"/>
              <w:rPr>
                <w:sz w:val="22"/>
                <w:szCs w:val="22"/>
              </w:rPr>
            </w:pPr>
            <w:r w:rsidRPr="00ED7303">
              <w:rPr>
                <w:sz w:val="22"/>
                <w:szCs w:val="22"/>
              </w:rPr>
              <w:t>- экономический - риск возникновения неблагоприятных событий экономического характера;</w:t>
            </w:r>
          </w:p>
          <w:p w14:paraId="764903A3" w14:textId="77777777" w:rsidR="00B46E47" w:rsidRPr="00ED7303" w:rsidRDefault="00B46E47" w:rsidP="00B46E47">
            <w:pPr>
              <w:widowControl w:val="0"/>
              <w:shd w:val="clear" w:color="auto" w:fill="FFFFFF"/>
              <w:tabs>
                <w:tab w:val="left" w:pos="847"/>
              </w:tabs>
              <w:adjustRightInd w:val="0"/>
              <w:spacing w:line="303" w:lineRule="exact"/>
              <w:jc w:val="both"/>
              <w:rPr>
                <w:sz w:val="22"/>
                <w:szCs w:val="22"/>
              </w:rPr>
            </w:pPr>
            <w:r w:rsidRPr="00ED7303">
              <w:rPr>
                <w:sz w:val="22"/>
                <w:szCs w:val="22"/>
              </w:rPr>
              <w:t>- ценовой риск, проявляющийся в изменении цен на ценные бумаги и финансовые инструменты, которое может привести к падению стоимости активов;</w:t>
            </w:r>
          </w:p>
          <w:p w14:paraId="6A1D8A7C" w14:textId="77777777" w:rsidR="00B46E47" w:rsidRPr="00ED7303" w:rsidRDefault="00B46E47" w:rsidP="00B46E47">
            <w:pPr>
              <w:widowControl w:val="0"/>
              <w:shd w:val="clear" w:color="auto" w:fill="FFFFFF"/>
              <w:tabs>
                <w:tab w:val="left" w:pos="847"/>
              </w:tabs>
              <w:adjustRightInd w:val="0"/>
              <w:spacing w:line="303" w:lineRule="exact"/>
              <w:jc w:val="both"/>
              <w:rPr>
                <w:sz w:val="22"/>
                <w:szCs w:val="22"/>
              </w:rPr>
            </w:pPr>
            <w:r w:rsidRPr="00ED7303">
              <w:rPr>
                <w:sz w:val="22"/>
                <w:szCs w:val="22"/>
              </w:rPr>
              <w:t>- валютный – риск потерь вследствие мировых финансовых кризисов и неблагоприятных изменений валютных курсов;</w:t>
            </w:r>
          </w:p>
          <w:p w14:paraId="0A56A412" w14:textId="77777777" w:rsidR="00B46E47" w:rsidRPr="00ED7303" w:rsidRDefault="00B46E47" w:rsidP="00B46E47">
            <w:pPr>
              <w:widowControl w:val="0"/>
              <w:shd w:val="clear" w:color="auto" w:fill="FFFFFF"/>
              <w:tabs>
                <w:tab w:val="left" w:pos="847"/>
              </w:tabs>
              <w:adjustRightInd w:val="0"/>
              <w:spacing w:line="303" w:lineRule="exact"/>
              <w:jc w:val="both"/>
              <w:rPr>
                <w:sz w:val="22"/>
                <w:szCs w:val="22"/>
              </w:rPr>
            </w:pPr>
            <w:r w:rsidRPr="00ED7303">
              <w:rPr>
                <w:sz w:val="22"/>
                <w:szCs w:val="22"/>
              </w:rPr>
              <w:t>- рыночный риск, связанный с колебаниями курсов валют, процентных ставок, цен финансовых инструментов;</w:t>
            </w:r>
          </w:p>
          <w:p w14:paraId="38E10508" w14:textId="77777777" w:rsidR="00B46E47" w:rsidRPr="00ED7303" w:rsidRDefault="00B46E47" w:rsidP="00B46E47">
            <w:pPr>
              <w:widowControl w:val="0"/>
              <w:shd w:val="clear" w:color="auto" w:fill="FFFFFF"/>
              <w:tabs>
                <w:tab w:val="left" w:pos="847"/>
              </w:tabs>
              <w:adjustRightInd w:val="0"/>
              <w:spacing w:line="303" w:lineRule="exact"/>
              <w:rPr>
                <w:sz w:val="22"/>
                <w:szCs w:val="22"/>
              </w:rPr>
            </w:pPr>
            <w:r w:rsidRPr="00ED7303">
              <w:rPr>
                <w:sz w:val="22"/>
                <w:szCs w:val="22"/>
              </w:rPr>
              <w:lastRenderedPageBreak/>
              <w:t>- инфляционный – возможность потерь в связи с инфляцией;</w:t>
            </w:r>
          </w:p>
          <w:p w14:paraId="2B8ACA1E" w14:textId="77777777" w:rsidR="00B46E47" w:rsidRPr="00ED7303" w:rsidRDefault="00B46E47" w:rsidP="00B46E47">
            <w:pPr>
              <w:widowControl w:val="0"/>
              <w:shd w:val="clear" w:color="auto" w:fill="FFFFFF"/>
              <w:tabs>
                <w:tab w:val="left" w:pos="847"/>
              </w:tabs>
              <w:adjustRightInd w:val="0"/>
              <w:spacing w:line="303" w:lineRule="exact"/>
              <w:jc w:val="both"/>
              <w:rPr>
                <w:sz w:val="22"/>
                <w:szCs w:val="22"/>
              </w:rPr>
            </w:pPr>
            <w:r w:rsidRPr="00ED7303">
              <w:rPr>
                <w:sz w:val="22"/>
                <w:szCs w:val="22"/>
              </w:rPr>
              <w:t>- риск ликвидности – возможность возникновения затруднений с продажей или покупкой актива в определенный момент времени;</w:t>
            </w:r>
          </w:p>
          <w:p w14:paraId="06789BF2" w14:textId="77777777" w:rsidR="00B46E47" w:rsidRPr="00ED7303" w:rsidRDefault="00B46E47" w:rsidP="00B46E47">
            <w:pPr>
              <w:widowControl w:val="0"/>
              <w:shd w:val="clear" w:color="auto" w:fill="FFFFFF"/>
              <w:tabs>
                <w:tab w:val="left" w:pos="847"/>
              </w:tabs>
              <w:adjustRightInd w:val="0"/>
              <w:spacing w:line="303" w:lineRule="exact"/>
              <w:jc w:val="both"/>
              <w:rPr>
                <w:sz w:val="22"/>
                <w:szCs w:val="22"/>
              </w:rPr>
            </w:pPr>
            <w:r w:rsidRPr="00ED7303">
              <w:rPr>
                <w:sz w:val="22"/>
                <w:szCs w:val="22"/>
              </w:rPr>
              <w:t>- кредитный – связанный, в частности, с возможностью неисполнения принятых обязательств со стороны эмитентов ценных бумаг и контрагентов по сделкам; возможностью дефолта государства по своим обязательствам; возможность банкротства эмитента;</w:t>
            </w:r>
          </w:p>
          <w:p w14:paraId="5C034B7C" w14:textId="77777777" w:rsidR="00B46E47" w:rsidRPr="00ED7303" w:rsidRDefault="00B46E47" w:rsidP="00B46E47">
            <w:pPr>
              <w:widowControl w:val="0"/>
              <w:shd w:val="clear" w:color="auto" w:fill="FFFFFF"/>
              <w:tabs>
                <w:tab w:val="left" w:pos="847"/>
              </w:tabs>
              <w:adjustRightInd w:val="0"/>
              <w:spacing w:line="303" w:lineRule="exact"/>
              <w:jc w:val="both"/>
              <w:rPr>
                <w:sz w:val="22"/>
                <w:szCs w:val="22"/>
              </w:rPr>
            </w:pPr>
            <w:r w:rsidRPr="00ED7303">
              <w:rPr>
                <w:sz w:val="22"/>
                <w:szCs w:val="22"/>
              </w:rPr>
              <w:t>- системный риск – риск, связанный с функционированием финансовой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деятельность на рынке ценных бумаг;</w:t>
            </w:r>
          </w:p>
          <w:p w14:paraId="0573B336" w14:textId="77777777" w:rsidR="00B46E47" w:rsidRPr="00ED7303" w:rsidRDefault="00B46E47" w:rsidP="00B46E47">
            <w:pPr>
              <w:widowControl w:val="0"/>
              <w:shd w:val="clear" w:color="auto" w:fill="FFFFFF"/>
              <w:tabs>
                <w:tab w:val="left" w:pos="847"/>
              </w:tabs>
              <w:adjustRightInd w:val="0"/>
              <w:spacing w:line="303" w:lineRule="exact"/>
              <w:jc w:val="both"/>
              <w:rPr>
                <w:sz w:val="22"/>
                <w:szCs w:val="22"/>
              </w:rPr>
            </w:pPr>
            <w:r w:rsidRPr="00ED7303">
              <w:rPr>
                <w:sz w:val="22"/>
                <w:szCs w:val="22"/>
              </w:rPr>
              <w:t>- правовой – риск законодательных изменений, возникающий на финансовом рынке в связи с появлением новых или изменением существующих законодательных актов, в том числе налоговых;</w:t>
            </w:r>
          </w:p>
          <w:p w14:paraId="42AEC5F4" w14:textId="77777777" w:rsidR="00B46E47" w:rsidRPr="00ED7303" w:rsidRDefault="00B46E47" w:rsidP="00B46E47">
            <w:pPr>
              <w:widowControl w:val="0"/>
              <w:shd w:val="clear" w:color="auto" w:fill="FFFFFF"/>
              <w:tabs>
                <w:tab w:val="left" w:pos="847"/>
              </w:tabs>
              <w:adjustRightInd w:val="0"/>
              <w:spacing w:line="303" w:lineRule="exact"/>
              <w:jc w:val="both"/>
              <w:rPr>
                <w:sz w:val="22"/>
                <w:szCs w:val="22"/>
              </w:rPr>
            </w:pPr>
            <w:r w:rsidRPr="00ED7303">
              <w:rPr>
                <w:sz w:val="22"/>
                <w:szCs w:val="22"/>
              </w:rPr>
              <w:t>- социально-политический – риск радикального изменения политического и экономического курса в государстве, особенно, при смене президента, парламента, правительства, риск социальной нестабильности, в том числе забастовок, риск начала военных действий;</w:t>
            </w:r>
          </w:p>
          <w:p w14:paraId="45ED0957" w14:textId="77777777" w:rsidR="00B46E47" w:rsidRPr="00ED7303" w:rsidRDefault="00B46E47" w:rsidP="00B46E47">
            <w:pPr>
              <w:widowControl w:val="0"/>
              <w:shd w:val="clear" w:color="auto" w:fill="FFFFFF"/>
              <w:tabs>
                <w:tab w:val="left" w:pos="847"/>
              </w:tabs>
              <w:adjustRightInd w:val="0"/>
              <w:spacing w:line="303" w:lineRule="exact"/>
              <w:jc w:val="both"/>
              <w:rPr>
                <w:sz w:val="22"/>
                <w:szCs w:val="22"/>
              </w:rPr>
            </w:pPr>
            <w:r w:rsidRPr="00ED7303">
              <w:rPr>
                <w:sz w:val="22"/>
                <w:szCs w:val="22"/>
              </w:rPr>
              <w:t>- операционный – риск, связанный с возможностью неправильного функционирования оборудования и программного обеспечения, используемого при обработке сделок,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14:paraId="6552EF24" w14:textId="318C376E" w:rsidR="00C2799A" w:rsidRPr="00C2799A" w:rsidRDefault="00B46E47" w:rsidP="00B46E47">
            <w:pPr>
              <w:ind w:firstLine="567"/>
              <w:jc w:val="both"/>
              <w:rPr>
                <w:b/>
                <w:sz w:val="22"/>
                <w:szCs w:val="22"/>
              </w:rPr>
            </w:pPr>
            <w:r w:rsidRPr="00ED7303">
              <w:rPr>
                <w:sz w:val="22"/>
                <w:szCs w:val="22"/>
              </w:rPr>
              <w:t>- техногенный – риск, порожденный хозяйственной деятельностью человека: аварийные ситуации, пожары и т.д.</w:t>
            </w:r>
          </w:p>
        </w:tc>
      </w:tr>
      <w:tr w:rsidR="004D40F2" w:rsidRPr="00ED7303" w14:paraId="338008C8" w14:textId="77777777" w:rsidTr="007163AF">
        <w:trPr>
          <w:trHeight w:val="64"/>
        </w:trPr>
        <w:tc>
          <w:tcPr>
            <w:tcW w:w="568" w:type="dxa"/>
          </w:tcPr>
          <w:p w14:paraId="60802E3B" w14:textId="5786FC0E" w:rsidR="004D40F2" w:rsidRPr="00ED7303" w:rsidRDefault="006F4E0A" w:rsidP="00267ABF">
            <w:pPr>
              <w:pStyle w:val="prg3"/>
              <w:numPr>
                <w:ilvl w:val="0"/>
                <w:numId w:val="0"/>
              </w:numPr>
              <w:spacing w:before="0" w:after="120"/>
              <w:ind w:left="-87"/>
              <w:jc w:val="center"/>
              <w:rPr>
                <w:rFonts w:ascii="Times New Roman" w:hAnsi="Times New Roman" w:cs="Times New Roman"/>
                <w:kern w:val="0"/>
                <w:sz w:val="22"/>
                <w:szCs w:val="22"/>
              </w:rPr>
            </w:pPr>
            <w:r w:rsidRPr="00ED7303">
              <w:rPr>
                <w:rFonts w:ascii="Times New Roman" w:hAnsi="Times New Roman" w:cs="Times New Roman"/>
                <w:kern w:val="0"/>
                <w:sz w:val="22"/>
                <w:szCs w:val="22"/>
              </w:rPr>
              <w:lastRenderedPageBreak/>
              <w:t>1</w:t>
            </w:r>
            <w:r w:rsidR="00267ABF">
              <w:rPr>
                <w:rFonts w:ascii="Times New Roman" w:hAnsi="Times New Roman" w:cs="Times New Roman"/>
                <w:kern w:val="0"/>
                <w:sz w:val="22"/>
                <w:szCs w:val="22"/>
              </w:rPr>
              <w:t>4</w:t>
            </w:r>
          </w:p>
        </w:tc>
        <w:tc>
          <w:tcPr>
            <w:tcW w:w="1076" w:type="dxa"/>
          </w:tcPr>
          <w:p w14:paraId="307A71EA" w14:textId="0BE2322D" w:rsidR="004D40F2" w:rsidRPr="00ED7303" w:rsidRDefault="00B46E47" w:rsidP="00CE4D14">
            <w:pPr>
              <w:pStyle w:val="prg3"/>
              <w:numPr>
                <w:ilvl w:val="0"/>
                <w:numId w:val="0"/>
              </w:numPr>
              <w:spacing w:before="0" w:after="120"/>
              <w:jc w:val="center"/>
              <w:rPr>
                <w:rFonts w:ascii="Times New Roman" w:hAnsi="Times New Roman" w:cs="Times New Roman"/>
                <w:kern w:val="0"/>
                <w:sz w:val="22"/>
                <w:szCs w:val="22"/>
              </w:rPr>
            </w:pPr>
            <w:r w:rsidRPr="00ED7303">
              <w:rPr>
                <w:rFonts w:ascii="Times New Roman" w:hAnsi="Times New Roman" w:cs="Times New Roman"/>
                <w:kern w:val="0"/>
                <w:sz w:val="22"/>
                <w:szCs w:val="22"/>
              </w:rPr>
              <w:t>26.</w:t>
            </w:r>
          </w:p>
        </w:tc>
        <w:tc>
          <w:tcPr>
            <w:tcW w:w="4168" w:type="dxa"/>
          </w:tcPr>
          <w:p w14:paraId="6FD7B037" w14:textId="77777777" w:rsidR="00B46E47" w:rsidRPr="00ED7303" w:rsidRDefault="007403E4" w:rsidP="00B46E47">
            <w:pPr>
              <w:ind w:firstLine="720"/>
              <w:jc w:val="both"/>
              <w:rPr>
                <w:sz w:val="22"/>
                <w:szCs w:val="22"/>
              </w:rPr>
            </w:pPr>
            <w:r w:rsidRPr="00ED7303">
              <w:rPr>
                <w:sz w:val="22"/>
                <w:szCs w:val="22"/>
              </w:rPr>
              <w:t xml:space="preserve"> </w:t>
            </w:r>
            <w:r w:rsidR="00B46E47" w:rsidRPr="00ED7303">
              <w:rPr>
                <w:sz w:val="22"/>
                <w:szCs w:val="22"/>
              </w:rPr>
              <w:t>Управляющая компания:</w:t>
            </w:r>
          </w:p>
          <w:p w14:paraId="409015C2" w14:textId="77777777" w:rsidR="00B46E47" w:rsidRPr="00ED7303" w:rsidRDefault="00B46E47" w:rsidP="00B46E47">
            <w:pPr>
              <w:ind w:firstLine="720"/>
              <w:jc w:val="both"/>
              <w:rPr>
                <w:sz w:val="22"/>
                <w:szCs w:val="22"/>
              </w:rPr>
            </w:pPr>
            <w:r w:rsidRPr="00ED7303">
              <w:rPr>
                <w:sz w:val="22"/>
                <w:szCs w:val="22"/>
              </w:rPr>
              <w:t>1) без специальной доверенности осуществляет все права, удостоверенные ценными бумагами, составляющими фонд;</w:t>
            </w:r>
          </w:p>
          <w:p w14:paraId="729F7CFA" w14:textId="77777777" w:rsidR="00B46E47" w:rsidRPr="00ED7303" w:rsidRDefault="00B46E47" w:rsidP="00B46E47">
            <w:pPr>
              <w:ind w:firstLine="720"/>
              <w:jc w:val="both"/>
              <w:rPr>
                <w:sz w:val="22"/>
                <w:szCs w:val="22"/>
              </w:rPr>
            </w:pPr>
            <w:r w:rsidRPr="00ED7303">
              <w:rPr>
                <w:sz w:val="22"/>
                <w:szCs w:val="22"/>
              </w:rPr>
              <w:lastRenderedPageBreak/>
              <w:t>2) предъявляет иски и выступает ответчиком по искам в суде в связи с осуществлением деятельности по доверительному управлению фондом;</w:t>
            </w:r>
          </w:p>
          <w:p w14:paraId="6B8A8A4A" w14:textId="77777777" w:rsidR="00B46E47" w:rsidRPr="00ED7303" w:rsidRDefault="00B46E47" w:rsidP="00B46E47">
            <w:pPr>
              <w:ind w:firstLine="720"/>
              <w:jc w:val="both"/>
              <w:rPr>
                <w:sz w:val="22"/>
                <w:szCs w:val="22"/>
              </w:rPr>
            </w:pPr>
            <w:r w:rsidRPr="00ED7303">
              <w:rPr>
                <w:sz w:val="22"/>
                <w:szCs w:val="22"/>
              </w:rPr>
              <w:t>3)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в сфере финансовых рынков;</w:t>
            </w:r>
          </w:p>
          <w:p w14:paraId="3CE8224F" w14:textId="77777777" w:rsidR="00B46E47" w:rsidRPr="00ED7303" w:rsidRDefault="00B46E47" w:rsidP="00B46E47">
            <w:pPr>
              <w:adjustRightInd w:val="0"/>
              <w:ind w:firstLine="708"/>
              <w:jc w:val="both"/>
              <w:rPr>
                <w:sz w:val="22"/>
                <w:szCs w:val="22"/>
              </w:rPr>
            </w:pPr>
            <w:r w:rsidRPr="00ED7303">
              <w:rPr>
                <w:sz w:val="22"/>
                <w:szCs w:val="22"/>
              </w:rPr>
              <w:t xml:space="preserve">4) вправе принять решение о прекращении фонда; </w:t>
            </w:r>
          </w:p>
          <w:p w14:paraId="3078FA0E" w14:textId="77777777" w:rsidR="00B46E47" w:rsidRPr="00ED7303" w:rsidRDefault="00B46E47" w:rsidP="00B46E47">
            <w:pPr>
              <w:adjustRightInd w:val="0"/>
              <w:ind w:firstLine="708"/>
              <w:jc w:val="both"/>
              <w:rPr>
                <w:sz w:val="22"/>
                <w:szCs w:val="22"/>
              </w:rPr>
            </w:pPr>
            <w:r w:rsidRPr="00ED7303">
              <w:rPr>
                <w:sz w:val="22"/>
                <w:szCs w:val="22"/>
              </w:rPr>
              <w:t>5)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p>
          <w:p w14:paraId="2C1DBE42" w14:textId="77777777" w:rsidR="00B46E47" w:rsidRPr="00ED7303" w:rsidRDefault="00B46E47" w:rsidP="00B46E47">
            <w:pPr>
              <w:adjustRightInd w:val="0"/>
              <w:ind w:firstLine="708"/>
              <w:jc w:val="both"/>
              <w:rPr>
                <w:sz w:val="22"/>
                <w:szCs w:val="22"/>
              </w:rPr>
            </w:pPr>
            <w:r w:rsidRPr="00ED7303">
              <w:rPr>
                <w:sz w:val="22"/>
                <w:szCs w:val="22"/>
              </w:rPr>
              <w:t>6)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14:paraId="1BA81661" w14:textId="0C18B548" w:rsidR="004D40F2" w:rsidRPr="00ED7303" w:rsidRDefault="00B46E47" w:rsidP="00B46E47">
            <w:pPr>
              <w:adjustRightInd w:val="0"/>
              <w:ind w:firstLine="709"/>
              <w:jc w:val="both"/>
              <w:outlineLvl w:val="1"/>
              <w:rPr>
                <w:sz w:val="22"/>
                <w:szCs w:val="22"/>
              </w:rPr>
            </w:pPr>
            <w:r w:rsidRPr="00ED7303">
              <w:rPr>
                <w:sz w:val="22"/>
                <w:szCs w:val="22"/>
              </w:rPr>
              <w:t>7)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p>
        </w:tc>
        <w:tc>
          <w:tcPr>
            <w:tcW w:w="4253" w:type="dxa"/>
          </w:tcPr>
          <w:p w14:paraId="15B6FAE9" w14:textId="77777777" w:rsidR="00B46E47" w:rsidRPr="00ED7303" w:rsidRDefault="00B46E47" w:rsidP="00B46E47">
            <w:pPr>
              <w:ind w:firstLine="720"/>
              <w:jc w:val="both"/>
              <w:rPr>
                <w:sz w:val="22"/>
                <w:szCs w:val="22"/>
              </w:rPr>
            </w:pPr>
            <w:r w:rsidRPr="00ED7303">
              <w:rPr>
                <w:sz w:val="22"/>
                <w:szCs w:val="22"/>
              </w:rPr>
              <w:lastRenderedPageBreak/>
              <w:t>Управляющая компания:</w:t>
            </w:r>
          </w:p>
          <w:p w14:paraId="27C474EB" w14:textId="77777777" w:rsidR="00B46E47" w:rsidRPr="00ED7303" w:rsidRDefault="00B46E47" w:rsidP="00B46E47">
            <w:pPr>
              <w:ind w:firstLine="720"/>
              <w:jc w:val="both"/>
              <w:rPr>
                <w:sz w:val="22"/>
                <w:szCs w:val="22"/>
              </w:rPr>
            </w:pPr>
            <w:r w:rsidRPr="00ED7303">
              <w:rPr>
                <w:sz w:val="22"/>
                <w:szCs w:val="22"/>
              </w:rPr>
              <w:t>1) без специальной доверенности осуществляет все права, удостоверенные ценными бумагами, составляющими фонд;</w:t>
            </w:r>
          </w:p>
          <w:p w14:paraId="36C61EA8" w14:textId="77777777" w:rsidR="00B46E47" w:rsidRPr="00ED7303" w:rsidRDefault="00B46E47" w:rsidP="00B46E47">
            <w:pPr>
              <w:ind w:firstLine="720"/>
              <w:jc w:val="both"/>
              <w:rPr>
                <w:sz w:val="22"/>
                <w:szCs w:val="22"/>
              </w:rPr>
            </w:pPr>
            <w:r w:rsidRPr="00ED7303">
              <w:rPr>
                <w:sz w:val="22"/>
                <w:szCs w:val="22"/>
              </w:rPr>
              <w:lastRenderedPageBreak/>
              <w:t>2) предъявляет иски и выступает ответчиком по искам в суде в связи с осуществлением деятельности по доверительному управлению фондом;</w:t>
            </w:r>
          </w:p>
          <w:p w14:paraId="6992F137" w14:textId="77777777" w:rsidR="00B46E47" w:rsidRPr="00ED7303" w:rsidRDefault="00B46E47" w:rsidP="00B46E47">
            <w:pPr>
              <w:ind w:firstLine="720"/>
              <w:jc w:val="both"/>
              <w:rPr>
                <w:sz w:val="22"/>
                <w:szCs w:val="22"/>
              </w:rPr>
            </w:pPr>
            <w:r w:rsidRPr="00ED7303">
              <w:rPr>
                <w:sz w:val="22"/>
                <w:szCs w:val="22"/>
              </w:rPr>
              <w:t>3)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в сфере финансовых рынков;</w:t>
            </w:r>
          </w:p>
          <w:p w14:paraId="453CB12F" w14:textId="77777777" w:rsidR="00B46E47" w:rsidRPr="00ED7303" w:rsidRDefault="00B46E47" w:rsidP="00B46E47">
            <w:pPr>
              <w:adjustRightInd w:val="0"/>
              <w:ind w:firstLine="708"/>
              <w:jc w:val="both"/>
              <w:rPr>
                <w:sz w:val="22"/>
                <w:szCs w:val="22"/>
              </w:rPr>
            </w:pPr>
            <w:r w:rsidRPr="00ED7303">
              <w:rPr>
                <w:sz w:val="22"/>
                <w:szCs w:val="22"/>
              </w:rPr>
              <w:t xml:space="preserve">4) вправе принять решение о прекращении фонда; </w:t>
            </w:r>
          </w:p>
          <w:p w14:paraId="4466289F" w14:textId="77777777" w:rsidR="00B46E47" w:rsidRPr="00ED7303" w:rsidRDefault="00B46E47" w:rsidP="00B46E47">
            <w:pPr>
              <w:adjustRightInd w:val="0"/>
              <w:ind w:firstLine="708"/>
              <w:jc w:val="both"/>
              <w:rPr>
                <w:sz w:val="22"/>
                <w:szCs w:val="22"/>
              </w:rPr>
            </w:pPr>
            <w:r w:rsidRPr="00ED7303">
              <w:rPr>
                <w:sz w:val="22"/>
                <w:szCs w:val="22"/>
              </w:rPr>
              <w:t>5)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p>
          <w:p w14:paraId="1E313FB8" w14:textId="77777777" w:rsidR="00B46E47" w:rsidRPr="00ED7303" w:rsidRDefault="00B46E47" w:rsidP="00B46E47">
            <w:pPr>
              <w:adjustRightInd w:val="0"/>
              <w:ind w:firstLine="708"/>
              <w:jc w:val="both"/>
              <w:rPr>
                <w:sz w:val="22"/>
                <w:szCs w:val="22"/>
              </w:rPr>
            </w:pPr>
            <w:r w:rsidRPr="00ED7303">
              <w:rPr>
                <w:sz w:val="22"/>
                <w:szCs w:val="22"/>
              </w:rPr>
              <w:t>6)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14:paraId="62663528" w14:textId="77777777" w:rsidR="00B46E47" w:rsidRPr="00ED7303" w:rsidRDefault="00B46E47" w:rsidP="00B46E47">
            <w:pPr>
              <w:adjustRightInd w:val="0"/>
              <w:ind w:firstLine="708"/>
              <w:jc w:val="both"/>
              <w:rPr>
                <w:b/>
                <w:sz w:val="22"/>
                <w:szCs w:val="22"/>
              </w:rPr>
            </w:pPr>
            <w:r w:rsidRPr="00ED7303">
              <w:rPr>
                <w:sz w:val="22"/>
                <w:szCs w:val="22"/>
              </w:rPr>
              <w:t>7)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Pr="00ED7303">
              <w:rPr>
                <w:b/>
                <w:sz w:val="22"/>
                <w:szCs w:val="22"/>
              </w:rPr>
              <w:t>;</w:t>
            </w:r>
          </w:p>
          <w:p w14:paraId="7B1D70DF" w14:textId="06122C08" w:rsidR="0020239C" w:rsidRPr="00ED7303" w:rsidRDefault="00B46E47" w:rsidP="00B46E47">
            <w:pPr>
              <w:shd w:val="clear" w:color="auto" w:fill="FFFFFF"/>
              <w:spacing w:before="60" w:after="60"/>
              <w:ind w:firstLine="743"/>
              <w:jc w:val="both"/>
              <w:rPr>
                <w:b/>
                <w:sz w:val="22"/>
                <w:szCs w:val="22"/>
              </w:rPr>
            </w:pPr>
            <w:r w:rsidRPr="00ED7303">
              <w:rPr>
                <w:b/>
                <w:sz w:val="22"/>
                <w:szCs w:val="22"/>
              </w:rPr>
              <w:t>8) 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p>
        </w:tc>
      </w:tr>
      <w:tr w:rsidR="00821CD5" w:rsidRPr="00ED7303" w14:paraId="611B6568" w14:textId="77777777" w:rsidTr="007163AF">
        <w:trPr>
          <w:trHeight w:val="64"/>
        </w:trPr>
        <w:tc>
          <w:tcPr>
            <w:tcW w:w="568" w:type="dxa"/>
          </w:tcPr>
          <w:p w14:paraId="51DDBE8A" w14:textId="70807D93" w:rsidR="00821CD5" w:rsidRPr="00ED7303" w:rsidRDefault="00267ABF" w:rsidP="00F97406">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15</w:t>
            </w:r>
          </w:p>
        </w:tc>
        <w:tc>
          <w:tcPr>
            <w:tcW w:w="1076" w:type="dxa"/>
          </w:tcPr>
          <w:p w14:paraId="42E3A4D3" w14:textId="568BD7E4" w:rsidR="00821CD5" w:rsidRPr="00ED7303" w:rsidRDefault="00B46E47"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31.</w:t>
            </w:r>
          </w:p>
        </w:tc>
        <w:tc>
          <w:tcPr>
            <w:tcW w:w="4168" w:type="dxa"/>
          </w:tcPr>
          <w:p w14:paraId="082FEE5D" w14:textId="10AD110C" w:rsidR="00821CD5" w:rsidRPr="00ED7303" w:rsidRDefault="00B46E47" w:rsidP="008D5D1C">
            <w:pPr>
              <w:adjustRightInd w:val="0"/>
              <w:ind w:firstLine="708"/>
              <w:jc w:val="both"/>
              <w:rPr>
                <w:sz w:val="22"/>
                <w:szCs w:val="22"/>
              </w:rPr>
            </w:pPr>
            <w:r w:rsidRPr="009C0119">
              <w:rPr>
                <w:sz w:val="22"/>
                <w:szCs w:val="22"/>
              </w:rPr>
              <w:t xml:space="preserve">По сделкам, совершенным в нарушение требований подпунктов </w:t>
            </w:r>
            <w:proofErr w:type="gramStart"/>
            <w:r>
              <w:rPr>
                <w:sz w:val="22"/>
                <w:szCs w:val="22"/>
              </w:rPr>
              <w:t>28.1.,</w:t>
            </w:r>
            <w:proofErr w:type="gramEnd"/>
            <w:r>
              <w:rPr>
                <w:sz w:val="22"/>
                <w:szCs w:val="22"/>
              </w:rPr>
              <w:t xml:space="preserve"> 28.3. и 28.5.</w:t>
            </w:r>
            <w:r w:rsidRPr="009C0119">
              <w:rPr>
                <w:sz w:val="22"/>
                <w:szCs w:val="22"/>
              </w:rPr>
              <w:t xml:space="preserve"> пункта 2</w:t>
            </w:r>
            <w:r>
              <w:rPr>
                <w:sz w:val="22"/>
                <w:szCs w:val="22"/>
              </w:rPr>
              <w:t>8</w:t>
            </w:r>
            <w:r w:rsidRPr="009C0119">
              <w:rPr>
                <w:sz w:val="22"/>
                <w:szCs w:val="22"/>
              </w:rPr>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tc>
        <w:tc>
          <w:tcPr>
            <w:tcW w:w="4253" w:type="dxa"/>
          </w:tcPr>
          <w:p w14:paraId="50121779" w14:textId="5F97763A" w:rsidR="00821CD5" w:rsidRPr="00ED7303" w:rsidRDefault="00B46E47" w:rsidP="008D5D1C">
            <w:pPr>
              <w:shd w:val="clear" w:color="auto" w:fill="FFFFFF"/>
              <w:spacing w:before="60" w:after="60"/>
              <w:ind w:firstLine="743"/>
              <w:jc w:val="both"/>
              <w:rPr>
                <w:sz w:val="22"/>
                <w:szCs w:val="22"/>
              </w:rPr>
            </w:pPr>
            <w:r w:rsidRPr="009C0119">
              <w:rPr>
                <w:sz w:val="22"/>
                <w:szCs w:val="22"/>
              </w:rPr>
              <w:t xml:space="preserve">По сделкам, совершенным в нарушение требований </w:t>
            </w:r>
            <w:r w:rsidRPr="00B46E47">
              <w:rPr>
                <w:b/>
                <w:sz w:val="22"/>
                <w:szCs w:val="22"/>
              </w:rPr>
              <w:t>подпункта 8 пункта 26 настоящих Правил,</w:t>
            </w:r>
            <w:r>
              <w:rPr>
                <w:sz w:val="22"/>
                <w:szCs w:val="22"/>
              </w:rPr>
              <w:t xml:space="preserve"> </w:t>
            </w:r>
            <w:r w:rsidRPr="009C0119">
              <w:rPr>
                <w:sz w:val="22"/>
                <w:szCs w:val="22"/>
              </w:rPr>
              <w:t xml:space="preserve">подпунктов </w:t>
            </w:r>
            <w:proofErr w:type="gramStart"/>
            <w:r>
              <w:rPr>
                <w:sz w:val="22"/>
                <w:szCs w:val="22"/>
              </w:rPr>
              <w:t>28.1.,</w:t>
            </w:r>
            <w:proofErr w:type="gramEnd"/>
            <w:r>
              <w:rPr>
                <w:sz w:val="22"/>
                <w:szCs w:val="22"/>
              </w:rPr>
              <w:t xml:space="preserve"> 28.3. и 28.5.</w:t>
            </w:r>
            <w:r w:rsidRPr="009C0119">
              <w:rPr>
                <w:sz w:val="22"/>
                <w:szCs w:val="22"/>
              </w:rPr>
              <w:t xml:space="preserve"> пункта 2</w:t>
            </w:r>
            <w:r>
              <w:rPr>
                <w:sz w:val="22"/>
                <w:szCs w:val="22"/>
              </w:rPr>
              <w:t>8</w:t>
            </w:r>
            <w:r w:rsidRPr="009C0119">
              <w:rPr>
                <w:sz w:val="22"/>
                <w:szCs w:val="22"/>
              </w:rPr>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tc>
      </w:tr>
      <w:tr w:rsidR="00935374" w:rsidRPr="00ED7303" w14:paraId="6389B435" w14:textId="77777777" w:rsidTr="007163AF">
        <w:trPr>
          <w:trHeight w:val="64"/>
        </w:trPr>
        <w:tc>
          <w:tcPr>
            <w:tcW w:w="568" w:type="dxa"/>
          </w:tcPr>
          <w:p w14:paraId="31138A40" w14:textId="397CE242" w:rsidR="00935374" w:rsidRDefault="00935374" w:rsidP="00F97406">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16</w:t>
            </w:r>
          </w:p>
        </w:tc>
        <w:tc>
          <w:tcPr>
            <w:tcW w:w="1076" w:type="dxa"/>
          </w:tcPr>
          <w:p w14:paraId="55AB81C8" w14:textId="34D34F50" w:rsidR="00935374" w:rsidRDefault="00935374"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46.</w:t>
            </w:r>
          </w:p>
        </w:tc>
        <w:tc>
          <w:tcPr>
            <w:tcW w:w="4168" w:type="dxa"/>
          </w:tcPr>
          <w:p w14:paraId="2F9EA8E7" w14:textId="6668003E" w:rsidR="00935374" w:rsidRPr="009C0119" w:rsidRDefault="00935374" w:rsidP="00935374">
            <w:pPr>
              <w:ind w:firstLine="720"/>
              <w:jc w:val="both"/>
              <w:rPr>
                <w:sz w:val="22"/>
                <w:szCs w:val="22"/>
              </w:rPr>
            </w:pPr>
            <w:r w:rsidRPr="009C0119">
              <w:rPr>
                <w:sz w:val="22"/>
                <w:szCs w:val="22"/>
              </w:rPr>
              <w:t>Прием заявок на приобретение инвестиционных паев осуществляется со дня начала формирования фонда каждый рабочий день. Прием заявок на приобретение инвестиционных паев не осуществляется со дня возникновения основания прекращения фонда.</w:t>
            </w:r>
          </w:p>
        </w:tc>
        <w:tc>
          <w:tcPr>
            <w:tcW w:w="4253" w:type="dxa"/>
          </w:tcPr>
          <w:p w14:paraId="09F99F97" w14:textId="77777777" w:rsidR="00935374" w:rsidRDefault="00935374" w:rsidP="00935374">
            <w:pPr>
              <w:ind w:firstLine="720"/>
              <w:jc w:val="both"/>
              <w:rPr>
                <w:sz w:val="22"/>
                <w:szCs w:val="22"/>
              </w:rPr>
            </w:pPr>
            <w:r w:rsidRPr="009C0119">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14:paraId="486C07D2" w14:textId="77777777" w:rsidR="00935374" w:rsidRPr="00935374" w:rsidRDefault="00935374" w:rsidP="00935374">
            <w:pPr>
              <w:ind w:firstLine="720"/>
              <w:jc w:val="both"/>
              <w:rPr>
                <w:b/>
                <w:sz w:val="22"/>
                <w:szCs w:val="22"/>
              </w:rPr>
            </w:pPr>
            <w:r w:rsidRPr="00935374">
              <w:rPr>
                <w:b/>
                <w:sz w:val="22"/>
                <w:szCs w:val="22"/>
              </w:rPr>
              <w:t xml:space="preserve">Прием заявок на приобретение инвестиционных паев может осуществляться в нерабочие дни, согласно расписанию работы </w:t>
            </w:r>
            <w:r w:rsidRPr="00935374">
              <w:rPr>
                <w:b/>
                <w:sz w:val="22"/>
                <w:szCs w:val="22"/>
              </w:rPr>
              <w:lastRenderedPageBreak/>
              <w:t>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14:paraId="74C27830" w14:textId="7374E452" w:rsidR="00935374" w:rsidRPr="009C0119" w:rsidRDefault="00935374" w:rsidP="00935374">
            <w:pPr>
              <w:shd w:val="clear" w:color="auto" w:fill="FFFFFF"/>
              <w:spacing w:before="60" w:after="60"/>
              <w:ind w:firstLine="743"/>
              <w:jc w:val="both"/>
              <w:rPr>
                <w:sz w:val="22"/>
                <w:szCs w:val="22"/>
              </w:rPr>
            </w:pPr>
            <w:r w:rsidRPr="009C0119">
              <w:rPr>
                <w:sz w:val="22"/>
                <w:szCs w:val="22"/>
              </w:rPr>
              <w:t>Прием заявок на приобретение инвестиционных паев не осуществляется со дня возникновения основания прекращения фонда.</w:t>
            </w:r>
          </w:p>
        </w:tc>
      </w:tr>
      <w:tr w:rsidR="004D40F2" w:rsidRPr="00ED7303" w14:paraId="1F48E23C" w14:textId="77777777" w:rsidTr="00266080">
        <w:trPr>
          <w:trHeight w:val="652"/>
        </w:trPr>
        <w:tc>
          <w:tcPr>
            <w:tcW w:w="568" w:type="dxa"/>
          </w:tcPr>
          <w:p w14:paraId="730E288F" w14:textId="4461B5BF" w:rsidR="004D40F2" w:rsidRPr="00ED7303" w:rsidRDefault="006F4E0A" w:rsidP="00935374">
            <w:pPr>
              <w:pStyle w:val="prg3"/>
              <w:numPr>
                <w:ilvl w:val="0"/>
                <w:numId w:val="0"/>
              </w:numPr>
              <w:spacing w:before="0" w:after="120"/>
              <w:ind w:left="-87"/>
              <w:jc w:val="center"/>
              <w:rPr>
                <w:rFonts w:ascii="Times New Roman" w:hAnsi="Times New Roman" w:cs="Times New Roman"/>
                <w:kern w:val="0"/>
                <w:sz w:val="22"/>
                <w:szCs w:val="22"/>
              </w:rPr>
            </w:pPr>
            <w:r w:rsidRPr="00ED7303">
              <w:rPr>
                <w:rFonts w:ascii="Times New Roman" w:hAnsi="Times New Roman" w:cs="Times New Roman"/>
                <w:kern w:val="0"/>
                <w:sz w:val="22"/>
                <w:szCs w:val="22"/>
              </w:rPr>
              <w:lastRenderedPageBreak/>
              <w:t>1</w:t>
            </w:r>
            <w:r w:rsidR="00935374">
              <w:rPr>
                <w:rFonts w:ascii="Times New Roman" w:hAnsi="Times New Roman" w:cs="Times New Roman"/>
                <w:kern w:val="0"/>
                <w:sz w:val="22"/>
                <w:szCs w:val="22"/>
              </w:rPr>
              <w:t>7</w:t>
            </w:r>
          </w:p>
        </w:tc>
        <w:tc>
          <w:tcPr>
            <w:tcW w:w="1076" w:type="dxa"/>
          </w:tcPr>
          <w:p w14:paraId="0136F7BB" w14:textId="77777777" w:rsidR="004D40F2" w:rsidRPr="00ED7303" w:rsidRDefault="00821CD5" w:rsidP="00CE4D14">
            <w:pPr>
              <w:pStyle w:val="prg3"/>
              <w:numPr>
                <w:ilvl w:val="0"/>
                <w:numId w:val="0"/>
              </w:numPr>
              <w:spacing w:before="0" w:after="120"/>
              <w:jc w:val="center"/>
              <w:rPr>
                <w:rFonts w:ascii="Times New Roman" w:hAnsi="Times New Roman" w:cs="Times New Roman"/>
                <w:kern w:val="0"/>
                <w:sz w:val="22"/>
                <w:szCs w:val="22"/>
              </w:rPr>
            </w:pPr>
            <w:r w:rsidRPr="00ED7303">
              <w:rPr>
                <w:rFonts w:ascii="Times New Roman" w:hAnsi="Times New Roman" w:cs="Times New Roman"/>
                <w:kern w:val="0"/>
                <w:sz w:val="22"/>
                <w:szCs w:val="22"/>
              </w:rPr>
              <w:t>47.4.</w:t>
            </w:r>
          </w:p>
        </w:tc>
        <w:tc>
          <w:tcPr>
            <w:tcW w:w="4168" w:type="dxa"/>
          </w:tcPr>
          <w:p w14:paraId="34CA6520" w14:textId="77777777" w:rsidR="004D40F2" w:rsidRPr="00ED7303" w:rsidRDefault="004D40F2" w:rsidP="00A64029">
            <w:pPr>
              <w:widowControl w:val="0"/>
              <w:shd w:val="clear" w:color="auto" w:fill="FFFFFF"/>
              <w:tabs>
                <w:tab w:val="left" w:pos="847"/>
              </w:tabs>
              <w:adjustRightInd w:val="0"/>
              <w:spacing w:line="303" w:lineRule="exact"/>
              <w:jc w:val="both"/>
              <w:rPr>
                <w:sz w:val="22"/>
                <w:szCs w:val="22"/>
              </w:rPr>
            </w:pPr>
          </w:p>
        </w:tc>
        <w:tc>
          <w:tcPr>
            <w:tcW w:w="4253" w:type="dxa"/>
          </w:tcPr>
          <w:p w14:paraId="69AC13BC" w14:textId="77777777" w:rsidR="00EA065C" w:rsidRPr="00EA065C" w:rsidRDefault="00EA065C" w:rsidP="00EA065C">
            <w:pPr>
              <w:adjustRightInd w:val="0"/>
              <w:ind w:firstLine="708"/>
              <w:jc w:val="both"/>
              <w:rPr>
                <w:b/>
                <w:sz w:val="22"/>
                <w:szCs w:val="22"/>
              </w:rPr>
            </w:pPr>
            <w:r w:rsidRPr="00EA065C">
              <w:rPr>
                <w:b/>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097E0B8F" w14:textId="77777777" w:rsidR="00EA065C" w:rsidRPr="00EA065C" w:rsidRDefault="00EA065C" w:rsidP="00EA065C">
            <w:pPr>
              <w:adjustRightInd w:val="0"/>
              <w:ind w:firstLine="708"/>
              <w:jc w:val="both"/>
              <w:rPr>
                <w:b/>
                <w:sz w:val="22"/>
                <w:szCs w:val="22"/>
              </w:rPr>
            </w:pPr>
            <w:r w:rsidRPr="00EA065C">
              <w:rPr>
                <w:b/>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 посредством прохождения ими авторизации в единой системе идентификации и аутентификации.</w:t>
            </w:r>
          </w:p>
          <w:p w14:paraId="438E34E1" w14:textId="77777777" w:rsidR="00EA065C" w:rsidRPr="00EA065C" w:rsidRDefault="00EA065C" w:rsidP="00EA065C">
            <w:pPr>
              <w:adjustRightInd w:val="0"/>
              <w:ind w:firstLine="708"/>
              <w:jc w:val="both"/>
              <w:rPr>
                <w:b/>
                <w:sz w:val="22"/>
                <w:szCs w:val="22"/>
              </w:rPr>
            </w:pPr>
            <w:r w:rsidRPr="00EA065C">
              <w:rPr>
                <w:b/>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18F83F7" w14:textId="77777777" w:rsidR="00EA065C" w:rsidRPr="00EA065C" w:rsidRDefault="00EA065C" w:rsidP="00EA065C">
            <w:pPr>
              <w:adjustRightInd w:val="0"/>
              <w:ind w:firstLine="708"/>
              <w:jc w:val="both"/>
              <w:rPr>
                <w:b/>
                <w:sz w:val="22"/>
                <w:szCs w:val="22"/>
              </w:rPr>
            </w:pPr>
            <w:r w:rsidRPr="00EA065C">
              <w:rPr>
                <w:b/>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14:paraId="728CD15D" w14:textId="39C6679C" w:rsidR="00EC2175" w:rsidRPr="00ED7303" w:rsidRDefault="00EA065C" w:rsidP="00EA065C">
            <w:pPr>
              <w:ind w:firstLine="567"/>
              <w:jc w:val="both"/>
              <w:rPr>
                <w:sz w:val="22"/>
                <w:szCs w:val="22"/>
              </w:rPr>
            </w:pPr>
            <w:r w:rsidRPr="00EA065C">
              <w:rPr>
                <w:b/>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r>
      <w:tr w:rsidR="0020239C" w:rsidRPr="00ED7303" w14:paraId="5C2B7E67" w14:textId="77777777" w:rsidTr="00266080">
        <w:trPr>
          <w:trHeight w:val="652"/>
        </w:trPr>
        <w:tc>
          <w:tcPr>
            <w:tcW w:w="568" w:type="dxa"/>
          </w:tcPr>
          <w:p w14:paraId="4A1BDE9B" w14:textId="00B3A664" w:rsidR="0020239C" w:rsidRPr="00ED7303" w:rsidRDefault="00F97406" w:rsidP="00935374">
            <w:pPr>
              <w:pStyle w:val="prg3"/>
              <w:numPr>
                <w:ilvl w:val="0"/>
                <w:numId w:val="0"/>
              </w:numPr>
              <w:spacing w:before="0" w:after="120"/>
              <w:ind w:left="-87"/>
              <w:jc w:val="center"/>
              <w:rPr>
                <w:rFonts w:ascii="Times New Roman" w:hAnsi="Times New Roman" w:cs="Times New Roman"/>
                <w:kern w:val="0"/>
                <w:sz w:val="22"/>
                <w:szCs w:val="22"/>
              </w:rPr>
            </w:pPr>
            <w:r w:rsidRPr="00ED7303">
              <w:rPr>
                <w:rFonts w:ascii="Times New Roman" w:hAnsi="Times New Roman" w:cs="Times New Roman"/>
                <w:kern w:val="0"/>
                <w:sz w:val="22"/>
                <w:szCs w:val="22"/>
              </w:rPr>
              <w:lastRenderedPageBreak/>
              <w:t>1</w:t>
            </w:r>
            <w:r w:rsidR="00935374">
              <w:rPr>
                <w:rFonts w:ascii="Times New Roman" w:hAnsi="Times New Roman" w:cs="Times New Roman"/>
                <w:kern w:val="0"/>
                <w:sz w:val="22"/>
                <w:szCs w:val="22"/>
              </w:rPr>
              <w:t>8</w:t>
            </w:r>
          </w:p>
        </w:tc>
        <w:tc>
          <w:tcPr>
            <w:tcW w:w="1076" w:type="dxa"/>
          </w:tcPr>
          <w:p w14:paraId="2A37ACBD" w14:textId="77777777" w:rsidR="0020239C" w:rsidRPr="00ED7303" w:rsidRDefault="00821CD5" w:rsidP="00CE4D14">
            <w:pPr>
              <w:pStyle w:val="prg3"/>
              <w:numPr>
                <w:ilvl w:val="0"/>
                <w:numId w:val="0"/>
              </w:numPr>
              <w:spacing w:before="0" w:after="120"/>
              <w:jc w:val="center"/>
              <w:rPr>
                <w:rFonts w:ascii="Times New Roman" w:hAnsi="Times New Roman" w:cs="Times New Roman"/>
                <w:kern w:val="0"/>
                <w:sz w:val="22"/>
                <w:szCs w:val="22"/>
              </w:rPr>
            </w:pPr>
            <w:r w:rsidRPr="00ED7303">
              <w:rPr>
                <w:rFonts w:ascii="Times New Roman" w:hAnsi="Times New Roman" w:cs="Times New Roman"/>
                <w:kern w:val="0"/>
                <w:sz w:val="22"/>
                <w:szCs w:val="22"/>
              </w:rPr>
              <w:t>55.</w:t>
            </w:r>
          </w:p>
        </w:tc>
        <w:tc>
          <w:tcPr>
            <w:tcW w:w="4168" w:type="dxa"/>
          </w:tcPr>
          <w:p w14:paraId="34EA8CA0" w14:textId="77777777" w:rsidR="008D5D1C" w:rsidRPr="00ED7303" w:rsidRDefault="008D5D1C" w:rsidP="008D5D1C">
            <w:pPr>
              <w:pStyle w:val="a7"/>
              <w:tabs>
                <w:tab w:val="num" w:pos="1080"/>
              </w:tabs>
              <w:jc w:val="both"/>
              <w:rPr>
                <w:sz w:val="22"/>
                <w:szCs w:val="22"/>
              </w:rPr>
            </w:pPr>
            <w:r w:rsidRPr="00ED7303">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2521B848" w14:textId="77777777" w:rsidR="008D5D1C" w:rsidRPr="00ED7303" w:rsidRDefault="008D5D1C" w:rsidP="008D5D1C">
            <w:pPr>
              <w:spacing w:after="120"/>
              <w:ind w:firstLine="284"/>
              <w:jc w:val="both"/>
              <w:rPr>
                <w:sz w:val="22"/>
                <w:szCs w:val="22"/>
              </w:rPr>
            </w:pPr>
            <w:r w:rsidRPr="00ED7303">
              <w:rPr>
                <w:sz w:val="22"/>
                <w:szCs w:val="22"/>
              </w:rPr>
              <w:t xml:space="preserve"> - не менее 100 000 (Ста тысяч) рублей при подаче заявки на приобретение инвестиционных паев управляющей компании, за исключением выдачи инвестиционных паев по заявкам на приобретение инвестиционных паев, поданным управляющей компании номинальным держателем;</w:t>
            </w:r>
          </w:p>
          <w:p w14:paraId="19A77A0D" w14:textId="77777777" w:rsidR="008D5D1C" w:rsidRPr="00ED7303" w:rsidRDefault="008D5D1C" w:rsidP="008D5D1C">
            <w:pPr>
              <w:spacing w:after="120"/>
              <w:ind w:firstLine="284"/>
              <w:jc w:val="both"/>
              <w:rPr>
                <w:sz w:val="22"/>
                <w:szCs w:val="22"/>
              </w:rPr>
            </w:pPr>
            <w:r w:rsidRPr="00ED7303">
              <w:rPr>
                <w:sz w:val="22"/>
                <w:szCs w:val="22"/>
              </w:rPr>
              <w:t>- не менее 50 000 (Пятидесяти тысяч) рублей при подаче заявки на приобретение инвестиционных паев агенту АО КБ «Ситибанк»;</w:t>
            </w:r>
          </w:p>
          <w:p w14:paraId="4901FAAC" w14:textId="77777777" w:rsidR="008D5D1C" w:rsidRPr="00ED7303" w:rsidRDefault="008D5D1C" w:rsidP="008D5D1C">
            <w:pPr>
              <w:spacing w:after="60"/>
              <w:ind w:firstLine="284"/>
              <w:jc w:val="both"/>
              <w:rPr>
                <w:b/>
                <w:sz w:val="22"/>
                <w:szCs w:val="22"/>
              </w:rPr>
            </w:pPr>
            <w:r w:rsidRPr="00ED7303">
              <w:rPr>
                <w:sz w:val="22"/>
                <w:szCs w:val="22"/>
              </w:rPr>
              <w:t>- не менее 10 000 (Десяти тысяч) рублей при подаче заявки на приобретение инвестиционных паев агентам, за исключением агента АО КБ «Ситибанк»</w:t>
            </w:r>
            <w:r w:rsidRPr="00ED7303">
              <w:rPr>
                <w:b/>
                <w:sz w:val="22"/>
                <w:szCs w:val="22"/>
              </w:rPr>
              <w:t xml:space="preserve"> и агента ВТБ 24 (ПАО);</w:t>
            </w:r>
          </w:p>
          <w:p w14:paraId="6BFA69EE" w14:textId="77777777" w:rsidR="008D5D1C" w:rsidRPr="00ED7303" w:rsidRDefault="008D5D1C" w:rsidP="008D5D1C">
            <w:pPr>
              <w:spacing w:after="120"/>
              <w:ind w:firstLine="284"/>
              <w:jc w:val="both"/>
              <w:rPr>
                <w:sz w:val="22"/>
                <w:szCs w:val="22"/>
              </w:rPr>
            </w:pPr>
            <w:r w:rsidRPr="00ED7303">
              <w:rPr>
                <w:b/>
                <w:sz w:val="22"/>
                <w:szCs w:val="22"/>
              </w:rPr>
              <w:t>- не менее 150 000 (Ста пятидесяти тысяч) рублей при подаче заявки на приобретение инвестиционных паев агенту ВТБ 24 (ПАО)</w:t>
            </w:r>
            <w:r w:rsidRPr="00ED7303">
              <w:rPr>
                <w:sz w:val="22"/>
                <w:szCs w:val="22"/>
              </w:rPr>
              <w:t>.</w:t>
            </w:r>
          </w:p>
          <w:p w14:paraId="00BEBA50" w14:textId="77777777" w:rsidR="008D5D1C" w:rsidRPr="00ED7303" w:rsidRDefault="008D5D1C" w:rsidP="008D5D1C">
            <w:pPr>
              <w:spacing w:after="60"/>
              <w:ind w:firstLine="709"/>
              <w:jc w:val="both"/>
              <w:rPr>
                <w:sz w:val="22"/>
                <w:szCs w:val="22"/>
              </w:rPr>
            </w:pPr>
            <w:r w:rsidRPr="00ED7303">
              <w:rPr>
                <w:sz w:val="22"/>
                <w:szCs w:val="22"/>
              </w:rPr>
              <w:t xml:space="preserve">Для лиц, имеющих или ранее имевших инвестиционные </w:t>
            </w:r>
            <w:proofErr w:type="gramStart"/>
            <w:r w:rsidRPr="00ED7303">
              <w:rPr>
                <w:sz w:val="22"/>
                <w:szCs w:val="22"/>
              </w:rPr>
              <w:t>паи  на</w:t>
            </w:r>
            <w:proofErr w:type="gramEnd"/>
            <w:r w:rsidRPr="00ED7303">
              <w:rPr>
                <w:sz w:val="22"/>
                <w:szCs w:val="22"/>
              </w:rPr>
              <w:t xml:space="preserve">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14:paraId="2FFE4370" w14:textId="77777777" w:rsidR="008D5D1C" w:rsidRPr="00ED7303" w:rsidRDefault="008D5D1C" w:rsidP="008D5D1C">
            <w:pPr>
              <w:spacing w:after="60"/>
              <w:ind w:firstLine="709"/>
              <w:jc w:val="both"/>
              <w:rPr>
                <w:sz w:val="22"/>
                <w:szCs w:val="22"/>
              </w:rPr>
            </w:pPr>
            <w:r w:rsidRPr="00ED7303">
              <w:rPr>
                <w:sz w:val="22"/>
                <w:szCs w:val="22"/>
              </w:rPr>
              <w:t>- не менее 10 000 (Десяти тысяч) рублей при подаче заявки на приобретение инвестиционных паев управляющей компании, за исключением выдачи инвестиционных паев по заявкам на приобретение инвестиционных паев, поданным управляющей компании номинальным держателем;</w:t>
            </w:r>
          </w:p>
          <w:p w14:paraId="486DF841" w14:textId="77777777" w:rsidR="008D5D1C" w:rsidRPr="00ED7303" w:rsidRDefault="008D5D1C" w:rsidP="008D5D1C">
            <w:pPr>
              <w:spacing w:after="60"/>
              <w:ind w:firstLine="709"/>
              <w:jc w:val="both"/>
              <w:rPr>
                <w:caps/>
                <w:sz w:val="22"/>
                <w:szCs w:val="22"/>
              </w:rPr>
            </w:pPr>
            <w:r w:rsidRPr="00ED7303">
              <w:rPr>
                <w:sz w:val="22"/>
                <w:szCs w:val="22"/>
              </w:rPr>
              <w:t>- не менее 1 000 (Одной тысячи) рублей при подаче заявки на приобретение инвестиционных паев агентам, за исключением агента АО КБ «Ситибанк»</w:t>
            </w:r>
            <w:r w:rsidRPr="00ED7303">
              <w:rPr>
                <w:b/>
                <w:sz w:val="22"/>
                <w:szCs w:val="22"/>
              </w:rPr>
              <w:t xml:space="preserve"> и агента ВТБ 24 (ПАО)</w:t>
            </w:r>
            <w:r w:rsidRPr="00ED7303">
              <w:rPr>
                <w:caps/>
                <w:sz w:val="22"/>
                <w:szCs w:val="22"/>
              </w:rPr>
              <w:t>.</w:t>
            </w:r>
            <w:r w:rsidRPr="00ED7303">
              <w:rPr>
                <w:sz w:val="22"/>
                <w:szCs w:val="22"/>
              </w:rPr>
              <w:t xml:space="preserve"> </w:t>
            </w:r>
          </w:p>
          <w:p w14:paraId="3DD9AF6A" w14:textId="77777777" w:rsidR="008D5D1C" w:rsidRPr="00ED7303" w:rsidRDefault="008D5D1C" w:rsidP="008D5D1C">
            <w:pPr>
              <w:pStyle w:val="a7"/>
              <w:tabs>
                <w:tab w:val="left" w:pos="1560"/>
              </w:tabs>
              <w:spacing w:after="0"/>
              <w:ind w:firstLine="709"/>
              <w:jc w:val="both"/>
              <w:rPr>
                <w:sz w:val="22"/>
                <w:szCs w:val="22"/>
              </w:rPr>
            </w:pPr>
            <w:r w:rsidRPr="00ED7303">
              <w:rPr>
                <w:sz w:val="22"/>
                <w:szCs w:val="22"/>
              </w:rPr>
              <w:t xml:space="preserve">Для лиц, имеющих или ранее имевших инвестиционные </w:t>
            </w:r>
            <w:proofErr w:type="gramStart"/>
            <w:r w:rsidRPr="00ED7303">
              <w:rPr>
                <w:sz w:val="22"/>
                <w:szCs w:val="22"/>
              </w:rPr>
              <w:t>паи  на</w:t>
            </w:r>
            <w:proofErr w:type="gramEnd"/>
            <w:r w:rsidRPr="00ED7303">
              <w:rPr>
                <w:sz w:val="22"/>
                <w:szCs w:val="22"/>
              </w:rPr>
              <w:t xml:space="preserve"> лицевом счете в реестре владельцев инвестиционных паев, выдача инвестиционных паев после даты завершения (окончания) формирования </w:t>
            </w:r>
            <w:r w:rsidRPr="00ED7303">
              <w:rPr>
                <w:sz w:val="22"/>
                <w:szCs w:val="22"/>
              </w:rPr>
              <w:lastRenderedPageBreak/>
              <w:t>фонда по заявке на приобретение инвестиционных паев, поданной агенту АО КБ «Ситибанк» осуществляется при условии передачи в их оплату денежных средств в сумме не менее 5 000 (Пяти тысяч) рублей.</w:t>
            </w:r>
          </w:p>
          <w:p w14:paraId="632B56EA" w14:textId="77777777" w:rsidR="008D5D1C" w:rsidRPr="00ED7303" w:rsidRDefault="008D5D1C" w:rsidP="008D5D1C">
            <w:pPr>
              <w:spacing w:before="60" w:after="60"/>
              <w:ind w:firstLine="709"/>
              <w:jc w:val="both"/>
              <w:rPr>
                <w:b/>
                <w:sz w:val="22"/>
                <w:szCs w:val="22"/>
              </w:rPr>
            </w:pPr>
            <w:r w:rsidRPr="00ED7303">
              <w:rPr>
                <w:b/>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по заявке на приобретение инвестиционных паев, поданной агенту ВТБ 24 (ПАО), осуществляется при условии передачи в их оплату денежных средств в сумме не менее 150 000 (Ста пятидесяти тысяч) рублей.</w:t>
            </w:r>
          </w:p>
          <w:p w14:paraId="10B22DF2" w14:textId="77777777" w:rsidR="008D5D1C" w:rsidRPr="00ED7303" w:rsidRDefault="008D5D1C" w:rsidP="008D5D1C">
            <w:pPr>
              <w:pStyle w:val="a7"/>
              <w:tabs>
                <w:tab w:val="left" w:pos="1560"/>
              </w:tabs>
              <w:spacing w:after="0"/>
              <w:ind w:firstLine="709"/>
              <w:jc w:val="both"/>
              <w:rPr>
                <w:sz w:val="22"/>
                <w:szCs w:val="22"/>
              </w:rPr>
            </w:pPr>
            <w:r w:rsidRPr="00ED7303">
              <w:rPr>
                <w:sz w:val="22"/>
                <w:szCs w:val="22"/>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номинальных держателей – АО КБ «Ситибанк» и КИТ </w:t>
            </w:r>
            <w:proofErr w:type="spellStart"/>
            <w:r w:rsidRPr="00ED7303">
              <w:rPr>
                <w:sz w:val="22"/>
                <w:szCs w:val="22"/>
              </w:rPr>
              <w:t>Финанс</w:t>
            </w:r>
            <w:proofErr w:type="spellEnd"/>
            <w:r w:rsidRPr="00ED7303">
              <w:rPr>
                <w:sz w:val="22"/>
                <w:szCs w:val="22"/>
              </w:rPr>
              <w:t xml:space="preserve"> (ПАО), осуществляется при условии передачи в их оплату денежных средств в сумме не менее 10 000 (Десяти </w:t>
            </w:r>
            <w:proofErr w:type="gramStart"/>
            <w:r w:rsidRPr="00ED7303">
              <w:rPr>
                <w:sz w:val="22"/>
                <w:szCs w:val="22"/>
              </w:rPr>
              <w:t>тысяч)  рублей</w:t>
            </w:r>
            <w:proofErr w:type="gramEnd"/>
            <w:r w:rsidRPr="00ED7303">
              <w:rPr>
                <w:sz w:val="22"/>
                <w:szCs w:val="22"/>
              </w:rPr>
              <w:t>.</w:t>
            </w:r>
          </w:p>
          <w:p w14:paraId="1E9955B6" w14:textId="77777777" w:rsidR="008D5D1C" w:rsidRPr="00ED7303" w:rsidRDefault="008D5D1C" w:rsidP="008D5D1C">
            <w:pPr>
              <w:pStyle w:val="a7"/>
              <w:tabs>
                <w:tab w:val="left" w:pos="1560"/>
              </w:tabs>
              <w:spacing w:after="0"/>
              <w:ind w:firstLine="709"/>
              <w:jc w:val="both"/>
              <w:rPr>
                <w:caps/>
                <w:sz w:val="22"/>
                <w:szCs w:val="22"/>
              </w:rPr>
            </w:pPr>
            <w:r w:rsidRPr="00ED7303">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ED7303">
              <w:rPr>
                <w:caps/>
                <w:sz w:val="22"/>
                <w:szCs w:val="22"/>
              </w:rPr>
              <w:t>.</w:t>
            </w:r>
          </w:p>
          <w:p w14:paraId="7B79F4D1" w14:textId="77777777" w:rsidR="0020239C" w:rsidRPr="00ED7303" w:rsidRDefault="008D5D1C" w:rsidP="008D5D1C">
            <w:pPr>
              <w:pStyle w:val="a7"/>
              <w:tabs>
                <w:tab w:val="left" w:pos="1560"/>
              </w:tabs>
              <w:spacing w:after="0"/>
              <w:ind w:firstLine="709"/>
              <w:jc w:val="both"/>
              <w:rPr>
                <w:sz w:val="22"/>
                <w:szCs w:val="22"/>
              </w:rPr>
            </w:pPr>
            <w:r w:rsidRPr="00ED7303">
              <w:rPr>
                <w:sz w:val="22"/>
                <w:szCs w:val="22"/>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КИТ </w:t>
            </w:r>
            <w:proofErr w:type="spellStart"/>
            <w:r w:rsidRPr="00ED7303">
              <w:rPr>
                <w:sz w:val="22"/>
                <w:szCs w:val="22"/>
              </w:rPr>
              <w:t>Финанс</w:t>
            </w:r>
            <w:proofErr w:type="spellEnd"/>
            <w:r w:rsidRPr="00ED7303">
              <w:rPr>
                <w:sz w:val="22"/>
                <w:szCs w:val="22"/>
              </w:rPr>
              <w:t xml:space="preserve"> (ПАО), осуществляется при условии передачи в их оплату денежных средств в сумме не менее 10 000 (Десяти </w:t>
            </w:r>
            <w:proofErr w:type="gramStart"/>
            <w:r w:rsidRPr="00ED7303">
              <w:rPr>
                <w:sz w:val="22"/>
                <w:szCs w:val="22"/>
              </w:rPr>
              <w:t>тысяч)  рублей</w:t>
            </w:r>
            <w:proofErr w:type="gramEnd"/>
            <w:r w:rsidRPr="00ED7303">
              <w:rPr>
                <w:sz w:val="22"/>
                <w:szCs w:val="22"/>
              </w:rPr>
              <w:t>.</w:t>
            </w:r>
          </w:p>
        </w:tc>
        <w:tc>
          <w:tcPr>
            <w:tcW w:w="4253" w:type="dxa"/>
          </w:tcPr>
          <w:p w14:paraId="10B1DDA1" w14:textId="77777777" w:rsidR="008D5D1C" w:rsidRPr="00ED7303" w:rsidRDefault="008D5D1C" w:rsidP="008D5D1C">
            <w:pPr>
              <w:pStyle w:val="a7"/>
              <w:tabs>
                <w:tab w:val="num" w:pos="1080"/>
              </w:tabs>
              <w:jc w:val="both"/>
              <w:rPr>
                <w:sz w:val="22"/>
                <w:szCs w:val="22"/>
              </w:rPr>
            </w:pPr>
            <w:r w:rsidRPr="00ED7303">
              <w:rPr>
                <w:sz w:val="22"/>
                <w:szCs w:val="22"/>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12902BF4" w14:textId="77777777" w:rsidR="008D5D1C" w:rsidRPr="00ED7303" w:rsidRDefault="008D5D1C" w:rsidP="008D5D1C">
            <w:pPr>
              <w:spacing w:after="120"/>
              <w:ind w:firstLine="284"/>
              <w:jc w:val="both"/>
              <w:rPr>
                <w:sz w:val="22"/>
                <w:szCs w:val="22"/>
              </w:rPr>
            </w:pPr>
            <w:r w:rsidRPr="00ED7303">
              <w:rPr>
                <w:sz w:val="22"/>
                <w:szCs w:val="22"/>
              </w:rPr>
              <w:t xml:space="preserve"> - не менее 100 000 (Ста тысяч) рублей при подаче заявки на приобретение инвестиционных паев управляющей компании, за исключением </w:t>
            </w:r>
            <w:r w:rsidRPr="00ED7303">
              <w:rPr>
                <w:b/>
                <w:sz w:val="22"/>
                <w:szCs w:val="22"/>
              </w:rPr>
              <w:t xml:space="preserve">подачи заявки на приобретение инвестиционных паев в порядке, предусмотренном п. 47.4 настоящих Правил, а также </w:t>
            </w:r>
            <w:r w:rsidRPr="00ED7303">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p>
          <w:p w14:paraId="3FF2E78A" w14:textId="77777777" w:rsidR="008D5D1C" w:rsidRPr="00ED7303" w:rsidRDefault="008D5D1C" w:rsidP="008D5D1C">
            <w:pPr>
              <w:spacing w:after="120"/>
              <w:ind w:firstLine="284"/>
              <w:jc w:val="both"/>
              <w:rPr>
                <w:b/>
                <w:sz w:val="22"/>
                <w:szCs w:val="22"/>
              </w:rPr>
            </w:pPr>
            <w:r w:rsidRPr="00ED7303">
              <w:rPr>
                <w:b/>
                <w:sz w:val="22"/>
                <w:szCs w:val="22"/>
              </w:rPr>
              <w:t>- не менее 1 000 (Одной тысячи) рублей при подаче заявки на приобретение инвестиционных паев управляющей компании в порядке, предусмотренном п. 47.4 настоящих Правил;</w:t>
            </w:r>
          </w:p>
          <w:p w14:paraId="64A95FF0" w14:textId="77777777" w:rsidR="008D5D1C" w:rsidRPr="00ED7303" w:rsidRDefault="008D5D1C" w:rsidP="008D5D1C">
            <w:pPr>
              <w:spacing w:after="120"/>
              <w:ind w:firstLine="284"/>
              <w:jc w:val="both"/>
              <w:rPr>
                <w:sz w:val="22"/>
                <w:szCs w:val="22"/>
              </w:rPr>
            </w:pPr>
            <w:r w:rsidRPr="00ED7303">
              <w:rPr>
                <w:sz w:val="22"/>
                <w:szCs w:val="22"/>
              </w:rPr>
              <w:t>- не менее 50 000 (Пятидесяти тысяч) рублей при подаче заявки на приобретение инвестиционных паев агенту АО КБ «Ситибанк»;</w:t>
            </w:r>
          </w:p>
          <w:p w14:paraId="50D26CFA" w14:textId="77777777" w:rsidR="008D5D1C" w:rsidRPr="00ED7303" w:rsidRDefault="008D5D1C" w:rsidP="008D5D1C">
            <w:pPr>
              <w:spacing w:after="60"/>
              <w:ind w:firstLine="284"/>
              <w:jc w:val="both"/>
              <w:rPr>
                <w:sz w:val="22"/>
                <w:szCs w:val="22"/>
              </w:rPr>
            </w:pPr>
            <w:r w:rsidRPr="00ED7303">
              <w:rPr>
                <w:sz w:val="22"/>
                <w:szCs w:val="22"/>
              </w:rPr>
              <w:t>- не менее 10 000 (Десяти тысяч) рублей при подаче заявки на приобретение инвестиционных паев агентам, за исключением агента АО КБ «Ситибанк».</w:t>
            </w:r>
          </w:p>
          <w:p w14:paraId="33AB9726" w14:textId="09AD285C" w:rsidR="008D5D1C" w:rsidRPr="00ED7303" w:rsidRDefault="008D5D1C" w:rsidP="008D5D1C">
            <w:pPr>
              <w:spacing w:after="60"/>
              <w:ind w:firstLine="709"/>
              <w:jc w:val="both"/>
              <w:rPr>
                <w:sz w:val="22"/>
                <w:szCs w:val="22"/>
              </w:rPr>
            </w:pPr>
            <w:r w:rsidRPr="00ED7303">
              <w:rPr>
                <w:sz w:val="22"/>
                <w:szCs w:val="22"/>
              </w:rPr>
              <w:t>Для лиц, имеющих или р</w:t>
            </w:r>
            <w:r w:rsidR="00B1206C">
              <w:rPr>
                <w:sz w:val="22"/>
                <w:szCs w:val="22"/>
              </w:rPr>
              <w:t>анее имевших инвестиционные паи</w:t>
            </w:r>
            <w:r w:rsidRPr="00ED7303">
              <w:rPr>
                <w:sz w:val="22"/>
                <w:szCs w:val="22"/>
              </w:rPr>
              <w:t xml:space="preserve">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14:paraId="58D26EF6" w14:textId="77777777" w:rsidR="008D5D1C" w:rsidRPr="00ED7303" w:rsidRDefault="008D5D1C" w:rsidP="008D5D1C">
            <w:pPr>
              <w:spacing w:after="60"/>
              <w:ind w:firstLine="709"/>
              <w:jc w:val="both"/>
              <w:rPr>
                <w:sz w:val="22"/>
                <w:szCs w:val="22"/>
              </w:rPr>
            </w:pPr>
            <w:r w:rsidRPr="00ED7303">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Pr="00ED7303">
              <w:rPr>
                <w:b/>
                <w:sz w:val="22"/>
                <w:szCs w:val="22"/>
              </w:rPr>
              <w:t>подачи заявки на приобретение инвестиционных паев в порядке, предусмотренном п. 47.4 настоящих Правил, а также</w:t>
            </w:r>
            <w:r w:rsidRPr="00ED7303">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p>
          <w:p w14:paraId="1BF7AB43" w14:textId="77777777" w:rsidR="008D5D1C" w:rsidRPr="00ED7303" w:rsidRDefault="008D5D1C" w:rsidP="008D5D1C">
            <w:pPr>
              <w:spacing w:after="60"/>
              <w:ind w:firstLine="709"/>
              <w:jc w:val="both"/>
              <w:rPr>
                <w:b/>
                <w:sz w:val="22"/>
                <w:szCs w:val="22"/>
              </w:rPr>
            </w:pPr>
            <w:r w:rsidRPr="00ED7303">
              <w:rPr>
                <w:b/>
                <w:sz w:val="22"/>
                <w:szCs w:val="22"/>
              </w:rPr>
              <w:t xml:space="preserve">- не менее 1 000 (Одной тысячи) рублей при подаче заявки на приобретение инвестиционных паев управляющей компании в порядке, </w:t>
            </w:r>
            <w:r w:rsidRPr="00ED7303">
              <w:rPr>
                <w:b/>
                <w:sz w:val="22"/>
                <w:szCs w:val="22"/>
              </w:rPr>
              <w:lastRenderedPageBreak/>
              <w:t>предусмотренном п. 47.4 настоящих Правил;</w:t>
            </w:r>
          </w:p>
          <w:p w14:paraId="0771DF4B" w14:textId="77777777" w:rsidR="008D5D1C" w:rsidRPr="00ED7303" w:rsidRDefault="008D5D1C" w:rsidP="008D5D1C">
            <w:pPr>
              <w:spacing w:after="60"/>
              <w:ind w:firstLine="709"/>
              <w:jc w:val="both"/>
              <w:rPr>
                <w:caps/>
                <w:sz w:val="22"/>
                <w:szCs w:val="22"/>
              </w:rPr>
            </w:pPr>
            <w:r w:rsidRPr="00ED7303">
              <w:rPr>
                <w:sz w:val="22"/>
                <w:szCs w:val="22"/>
              </w:rPr>
              <w:t>- не менее 1 000 (Одной тысячи) рублей при подаче заявки на приобретение инвестиционных паев агентам, за исключением агента АО КБ «Ситибанк»</w:t>
            </w:r>
            <w:r w:rsidRPr="00ED7303">
              <w:rPr>
                <w:caps/>
                <w:sz w:val="22"/>
                <w:szCs w:val="22"/>
              </w:rPr>
              <w:t>.</w:t>
            </w:r>
            <w:r w:rsidRPr="00ED7303">
              <w:rPr>
                <w:sz w:val="22"/>
                <w:szCs w:val="22"/>
              </w:rPr>
              <w:t xml:space="preserve"> </w:t>
            </w:r>
          </w:p>
          <w:p w14:paraId="368FEB55" w14:textId="2AF78E9D" w:rsidR="008D5D1C" w:rsidRPr="00ED7303" w:rsidRDefault="008D5D1C" w:rsidP="008D5D1C">
            <w:pPr>
              <w:pStyle w:val="a7"/>
              <w:tabs>
                <w:tab w:val="left" w:pos="1560"/>
              </w:tabs>
              <w:spacing w:after="0"/>
              <w:ind w:firstLine="709"/>
              <w:jc w:val="both"/>
              <w:rPr>
                <w:sz w:val="22"/>
                <w:szCs w:val="22"/>
              </w:rPr>
            </w:pPr>
            <w:r w:rsidRPr="00ED7303">
              <w:rPr>
                <w:sz w:val="22"/>
                <w:szCs w:val="22"/>
              </w:rPr>
              <w:t>Для лиц, имеющих или р</w:t>
            </w:r>
            <w:r w:rsidR="00B1206C">
              <w:rPr>
                <w:sz w:val="22"/>
                <w:szCs w:val="22"/>
              </w:rPr>
              <w:t>анее имевших инвестиционные паи</w:t>
            </w:r>
            <w:r w:rsidRPr="00ED7303">
              <w:rPr>
                <w:sz w:val="22"/>
                <w:szCs w:val="22"/>
              </w:rPr>
              <w:t xml:space="preserve"> на лицевом счете в реестре владельцев инвестиционных паев, выдача инвестиционных паев после даты завершения (окончания) формирования фонда по заявке на приобретение инвестиционных паев, поданной агенту АО КБ «Ситибанк» осуществляется при условии передачи в их оплату денежных средств в сумме не менее 5 000 (Пяти тысяч) рублей.</w:t>
            </w:r>
          </w:p>
          <w:p w14:paraId="4A43E05D" w14:textId="4EFC6B01" w:rsidR="008D5D1C" w:rsidRPr="00ED7303" w:rsidRDefault="008D5D1C" w:rsidP="008D5D1C">
            <w:pPr>
              <w:pStyle w:val="a7"/>
              <w:tabs>
                <w:tab w:val="left" w:pos="1560"/>
              </w:tabs>
              <w:spacing w:after="0"/>
              <w:ind w:firstLine="709"/>
              <w:jc w:val="both"/>
              <w:rPr>
                <w:sz w:val="22"/>
                <w:szCs w:val="22"/>
              </w:rPr>
            </w:pPr>
            <w:r w:rsidRPr="00ED7303">
              <w:rPr>
                <w:sz w:val="22"/>
                <w:szCs w:val="22"/>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номинальных держателей – АО КБ «Ситибанк» и КИТ </w:t>
            </w:r>
            <w:proofErr w:type="spellStart"/>
            <w:r w:rsidRPr="00ED7303">
              <w:rPr>
                <w:sz w:val="22"/>
                <w:szCs w:val="22"/>
              </w:rPr>
              <w:t>Финанс</w:t>
            </w:r>
            <w:proofErr w:type="spellEnd"/>
            <w:r w:rsidRPr="00ED7303">
              <w:rPr>
                <w:sz w:val="22"/>
                <w:szCs w:val="22"/>
              </w:rPr>
              <w:t xml:space="preserve"> (ПАО), осуществляется при условии передачи в их оплату денежных средств в сумме</w:t>
            </w:r>
            <w:r w:rsidR="00B1206C">
              <w:rPr>
                <w:sz w:val="22"/>
                <w:szCs w:val="22"/>
              </w:rPr>
              <w:t xml:space="preserve"> не менее 10 000 (Десяти тысяч)</w:t>
            </w:r>
            <w:r w:rsidRPr="00ED7303">
              <w:rPr>
                <w:sz w:val="22"/>
                <w:szCs w:val="22"/>
              </w:rPr>
              <w:t xml:space="preserve"> рублей.</w:t>
            </w:r>
          </w:p>
          <w:p w14:paraId="29032A60" w14:textId="77777777" w:rsidR="008D5D1C" w:rsidRPr="00ED7303" w:rsidRDefault="008D5D1C" w:rsidP="008D5D1C">
            <w:pPr>
              <w:pStyle w:val="a7"/>
              <w:tabs>
                <w:tab w:val="left" w:pos="1560"/>
              </w:tabs>
              <w:spacing w:after="0"/>
              <w:ind w:firstLine="709"/>
              <w:jc w:val="both"/>
              <w:rPr>
                <w:caps/>
                <w:sz w:val="22"/>
                <w:szCs w:val="22"/>
              </w:rPr>
            </w:pPr>
            <w:r w:rsidRPr="00ED7303">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ED7303">
              <w:rPr>
                <w:caps/>
                <w:sz w:val="22"/>
                <w:szCs w:val="22"/>
              </w:rPr>
              <w:t>.</w:t>
            </w:r>
          </w:p>
          <w:p w14:paraId="797D6F80" w14:textId="127DCE3C" w:rsidR="0020239C" w:rsidRPr="00ED7303" w:rsidRDefault="008D5D1C" w:rsidP="008D5D1C">
            <w:pPr>
              <w:pStyle w:val="a7"/>
              <w:tabs>
                <w:tab w:val="left" w:pos="1560"/>
              </w:tabs>
              <w:spacing w:after="0"/>
              <w:ind w:firstLine="709"/>
              <w:jc w:val="both"/>
              <w:rPr>
                <w:sz w:val="22"/>
                <w:szCs w:val="22"/>
              </w:rPr>
            </w:pPr>
            <w:r w:rsidRPr="00ED7303">
              <w:rPr>
                <w:sz w:val="22"/>
                <w:szCs w:val="22"/>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КИТ </w:t>
            </w:r>
            <w:proofErr w:type="spellStart"/>
            <w:r w:rsidRPr="00ED7303">
              <w:rPr>
                <w:sz w:val="22"/>
                <w:szCs w:val="22"/>
              </w:rPr>
              <w:t>Финанс</w:t>
            </w:r>
            <w:proofErr w:type="spellEnd"/>
            <w:r w:rsidRPr="00ED7303">
              <w:rPr>
                <w:sz w:val="22"/>
                <w:szCs w:val="22"/>
              </w:rPr>
              <w:t xml:space="preserve"> (ПАО), осуществляется при условии передачи в их оплату денежных средств в сумме </w:t>
            </w:r>
            <w:r w:rsidR="00B1206C">
              <w:rPr>
                <w:sz w:val="22"/>
                <w:szCs w:val="22"/>
              </w:rPr>
              <w:t xml:space="preserve">не менее 10 000 (Десяти тысяч) </w:t>
            </w:r>
            <w:r w:rsidRPr="00ED7303">
              <w:rPr>
                <w:sz w:val="22"/>
                <w:szCs w:val="22"/>
              </w:rPr>
              <w:t>рублей.</w:t>
            </w:r>
          </w:p>
        </w:tc>
      </w:tr>
      <w:tr w:rsidR="00B86DB8" w:rsidRPr="00ED7303" w14:paraId="25489393" w14:textId="77777777" w:rsidTr="00266080">
        <w:trPr>
          <w:trHeight w:val="652"/>
        </w:trPr>
        <w:tc>
          <w:tcPr>
            <w:tcW w:w="568" w:type="dxa"/>
          </w:tcPr>
          <w:p w14:paraId="0B9D2DD5" w14:textId="1931551D" w:rsidR="00B86DB8" w:rsidRPr="00ED7303" w:rsidRDefault="005756B8" w:rsidP="00935374">
            <w:pPr>
              <w:pStyle w:val="prg3"/>
              <w:numPr>
                <w:ilvl w:val="0"/>
                <w:numId w:val="0"/>
              </w:numPr>
              <w:spacing w:before="0" w:after="120"/>
              <w:ind w:left="-87"/>
              <w:jc w:val="center"/>
              <w:rPr>
                <w:rFonts w:ascii="Times New Roman" w:hAnsi="Times New Roman" w:cs="Times New Roman"/>
                <w:kern w:val="0"/>
                <w:sz w:val="22"/>
                <w:szCs w:val="22"/>
              </w:rPr>
            </w:pPr>
            <w:r w:rsidRPr="00ED7303">
              <w:rPr>
                <w:rFonts w:ascii="Times New Roman" w:hAnsi="Times New Roman" w:cs="Times New Roman"/>
                <w:kern w:val="0"/>
                <w:sz w:val="22"/>
                <w:szCs w:val="22"/>
              </w:rPr>
              <w:lastRenderedPageBreak/>
              <w:t>1</w:t>
            </w:r>
            <w:r w:rsidR="00935374">
              <w:rPr>
                <w:rFonts w:ascii="Times New Roman" w:hAnsi="Times New Roman" w:cs="Times New Roman"/>
                <w:kern w:val="0"/>
                <w:sz w:val="22"/>
                <w:szCs w:val="22"/>
              </w:rPr>
              <w:t>9</w:t>
            </w:r>
          </w:p>
        </w:tc>
        <w:tc>
          <w:tcPr>
            <w:tcW w:w="1076" w:type="dxa"/>
          </w:tcPr>
          <w:p w14:paraId="27F3F3E3" w14:textId="77777777" w:rsidR="00B86DB8" w:rsidRPr="00ED7303" w:rsidRDefault="00821CD5" w:rsidP="00CE4D14">
            <w:pPr>
              <w:pStyle w:val="prg3"/>
              <w:numPr>
                <w:ilvl w:val="0"/>
                <w:numId w:val="0"/>
              </w:numPr>
              <w:spacing w:before="0" w:after="120"/>
              <w:jc w:val="center"/>
              <w:rPr>
                <w:rFonts w:ascii="Times New Roman" w:hAnsi="Times New Roman" w:cs="Times New Roman"/>
                <w:kern w:val="0"/>
                <w:sz w:val="22"/>
                <w:szCs w:val="22"/>
              </w:rPr>
            </w:pPr>
            <w:r w:rsidRPr="00ED7303">
              <w:rPr>
                <w:rFonts w:ascii="Times New Roman" w:hAnsi="Times New Roman" w:cs="Times New Roman"/>
                <w:kern w:val="0"/>
                <w:sz w:val="22"/>
                <w:szCs w:val="22"/>
              </w:rPr>
              <w:t>64.</w:t>
            </w:r>
          </w:p>
        </w:tc>
        <w:tc>
          <w:tcPr>
            <w:tcW w:w="4168" w:type="dxa"/>
          </w:tcPr>
          <w:p w14:paraId="54E00515" w14:textId="77777777" w:rsidR="008D5D1C" w:rsidRPr="00ED7303" w:rsidRDefault="008D5D1C" w:rsidP="008D5D1C">
            <w:pPr>
              <w:pStyle w:val="ab"/>
              <w:tabs>
                <w:tab w:val="left" w:pos="360"/>
              </w:tabs>
              <w:spacing w:before="0" w:after="120"/>
              <w:jc w:val="both"/>
              <w:rPr>
                <w:sz w:val="22"/>
                <w:szCs w:val="22"/>
              </w:rPr>
            </w:pPr>
            <w:r w:rsidRPr="00ED7303">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w:t>
            </w:r>
            <w:proofErr w:type="gramStart"/>
            <w:r w:rsidRPr="00ED7303">
              <w:rPr>
                <w:sz w:val="22"/>
                <w:szCs w:val="22"/>
              </w:rPr>
              <w:t>компании</w:t>
            </w:r>
            <w:r w:rsidRPr="00ED7303">
              <w:rPr>
                <w:bCs/>
                <w:sz w:val="22"/>
                <w:szCs w:val="22"/>
              </w:rPr>
              <w:t xml:space="preserve"> </w:t>
            </w:r>
            <w:r w:rsidRPr="00ED7303">
              <w:rPr>
                <w:sz w:val="22"/>
                <w:szCs w:val="22"/>
              </w:rPr>
              <w:t xml:space="preserve"> надбавка</w:t>
            </w:r>
            <w:proofErr w:type="gramEnd"/>
            <w:r w:rsidRPr="00ED7303">
              <w:rPr>
                <w:sz w:val="22"/>
                <w:szCs w:val="22"/>
              </w:rPr>
              <w:t>, на которую увеличивается расчетная стоимость инвестиционного пая, составляет:</w:t>
            </w:r>
          </w:p>
          <w:p w14:paraId="312FEA9E" w14:textId="77777777" w:rsidR="008D5D1C" w:rsidRPr="00ED7303" w:rsidRDefault="008D5D1C" w:rsidP="008D5D1C">
            <w:pPr>
              <w:pStyle w:val="ab"/>
              <w:numPr>
                <w:ilvl w:val="0"/>
                <w:numId w:val="20"/>
              </w:numPr>
              <w:tabs>
                <w:tab w:val="left" w:pos="360"/>
              </w:tabs>
              <w:autoSpaceDE/>
              <w:autoSpaceDN/>
              <w:spacing w:before="45" w:after="120"/>
              <w:ind w:left="0" w:firstLine="0"/>
              <w:jc w:val="both"/>
              <w:rPr>
                <w:sz w:val="22"/>
                <w:szCs w:val="22"/>
              </w:rPr>
            </w:pPr>
            <w:r w:rsidRPr="00ED7303">
              <w:rPr>
                <w:sz w:val="22"/>
                <w:szCs w:val="22"/>
              </w:rPr>
              <w:lastRenderedPageBreak/>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ED7303">
              <w:rPr>
                <w:bCs/>
                <w:sz w:val="22"/>
                <w:szCs w:val="22"/>
              </w:rPr>
              <w:t>100 </w:t>
            </w:r>
            <w:r w:rsidRPr="00ED7303">
              <w:rPr>
                <w:sz w:val="22"/>
                <w:szCs w:val="22"/>
              </w:rPr>
              <w:t xml:space="preserve">000 (Ста тысяч) рублей; </w:t>
            </w:r>
          </w:p>
          <w:p w14:paraId="16489022" w14:textId="77777777" w:rsidR="008D5D1C" w:rsidRPr="00ED7303" w:rsidRDefault="008D5D1C" w:rsidP="008D5D1C">
            <w:pPr>
              <w:pStyle w:val="ab"/>
              <w:numPr>
                <w:ilvl w:val="0"/>
                <w:numId w:val="20"/>
              </w:numPr>
              <w:tabs>
                <w:tab w:val="left" w:pos="360"/>
              </w:tabs>
              <w:autoSpaceDE/>
              <w:autoSpaceDN/>
              <w:spacing w:before="45" w:after="120"/>
              <w:ind w:left="0" w:firstLine="0"/>
              <w:jc w:val="both"/>
              <w:rPr>
                <w:sz w:val="22"/>
                <w:szCs w:val="22"/>
              </w:rPr>
            </w:pPr>
            <w:r w:rsidRPr="00ED7303">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78CE2EEE" w14:textId="77777777" w:rsidR="008D5D1C" w:rsidRPr="00ED7303" w:rsidRDefault="008D5D1C" w:rsidP="008D5D1C">
            <w:pPr>
              <w:pStyle w:val="ab"/>
              <w:numPr>
                <w:ilvl w:val="0"/>
                <w:numId w:val="20"/>
              </w:numPr>
              <w:tabs>
                <w:tab w:val="left" w:pos="360"/>
              </w:tabs>
              <w:autoSpaceDE/>
              <w:autoSpaceDN/>
              <w:spacing w:before="45" w:after="120"/>
              <w:ind w:left="0" w:firstLine="0"/>
              <w:jc w:val="both"/>
              <w:rPr>
                <w:sz w:val="22"/>
                <w:szCs w:val="22"/>
              </w:rPr>
            </w:pPr>
            <w:r w:rsidRPr="00ED7303">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18EB64B6" w14:textId="77777777" w:rsidR="008D5D1C" w:rsidRPr="00ED7303" w:rsidRDefault="008D5D1C" w:rsidP="008D5D1C">
            <w:pPr>
              <w:pStyle w:val="ab"/>
              <w:numPr>
                <w:ilvl w:val="0"/>
                <w:numId w:val="20"/>
              </w:numPr>
              <w:tabs>
                <w:tab w:val="left" w:pos="360"/>
              </w:tabs>
              <w:autoSpaceDE/>
              <w:autoSpaceDN/>
              <w:spacing w:before="0" w:after="120"/>
              <w:ind w:left="0" w:firstLine="0"/>
              <w:jc w:val="both"/>
              <w:rPr>
                <w:sz w:val="22"/>
                <w:szCs w:val="22"/>
              </w:rPr>
            </w:pPr>
            <w:r w:rsidRPr="00ED7303">
              <w:rPr>
                <w:sz w:val="22"/>
                <w:szCs w:val="22"/>
              </w:rPr>
              <w:t>не взимается при сумме, внесенной в оплату инвестиционных паев, в размере равном или более 1 000 000 (Одного миллиона) рублей.</w:t>
            </w:r>
          </w:p>
          <w:p w14:paraId="19836486" w14:textId="77777777" w:rsidR="008D5D1C" w:rsidRPr="00ED7303" w:rsidRDefault="008D5D1C" w:rsidP="008D5D1C">
            <w:pPr>
              <w:pStyle w:val="ab"/>
              <w:tabs>
                <w:tab w:val="left" w:pos="360"/>
              </w:tabs>
              <w:spacing w:before="0" w:after="120"/>
              <w:jc w:val="both"/>
              <w:rPr>
                <w:sz w:val="22"/>
                <w:szCs w:val="22"/>
              </w:rPr>
            </w:pPr>
            <w:r w:rsidRPr="00ED7303">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КБ «Ситибанк», АО </w:t>
            </w:r>
            <w:proofErr w:type="spellStart"/>
            <w:r w:rsidRPr="00ED7303">
              <w:rPr>
                <w:sz w:val="22"/>
                <w:szCs w:val="22"/>
              </w:rPr>
              <w:t>ЮниКредит</w:t>
            </w:r>
            <w:proofErr w:type="spellEnd"/>
            <w:r w:rsidRPr="00ED7303">
              <w:rPr>
                <w:sz w:val="22"/>
                <w:szCs w:val="22"/>
              </w:rPr>
              <w:t xml:space="preserve"> Банк, </w:t>
            </w:r>
            <w:r w:rsidRPr="00ED7303">
              <w:rPr>
                <w:b/>
                <w:sz w:val="22"/>
                <w:szCs w:val="22"/>
              </w:rPr>
              <w:t>ВТБ 24 (ПАО),</w:t>
            </w:r>
            <w:r w:rsidRPr="00ED7303">
              <w:rPr>
                <w:sz w:val="22"/>
                <w:szCs w:val="22"/>
              </w:rPr>
              <w:t xml:space="preserve"> надбавка, на которую увеличивается расчетная стоимость инвестиционного пая, составляет:</w:t>
            </w:r>
          </w:p>
          <w:p w14:paraId="60B42A51" w14:textId="77777777" w:rsidR="008D5D1C" w:rsidRPr="00ED7303" w:rsidRDefault="008D5D1C" w:rsidP="008D5D1C">
            <w:pPr>
              <w:numPr>
                <w:ilvl w:val="0"/>
                <w:numId w:val="20"/>
              </w:numPr>
              <w:shd w:val="clear" w:color="auto" w:fill="FFFFFF"/>
              <w:tabs>
                <w:tab w:val="clear" w:pos="360"/>
              </w:tabs>
              <w:autoSpaceDE/>
              <w:autoSpaceDN/>
              <w:spacing w:after="120"/>
              <w:ind w:left="0" w:firstLine="0"/>
              <w:jc w:val="both"/>
              <w:rPr>
                <w:spacing w:val="-2"/>
                <w:sz w:val="22"/>
                <w:szCs w:val="22"/>
              </w:rPr>
            </w:pPr>
            <w:r w:rsidRPr="00ED7303">
              <w:rPr>
                <w:sz w:val="22"/>
                <w:szCs w:val="22"/>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ED7303">
              <w:rPr>
                <w:spacing w:val="-2"/>
                <w:sz w:val="22"/>
                <w:szCs w:val="22"/>
              </w:rPr>
              <w:t xml:space="preserve">; </w:t>
            </w:r>
          </w:p>
          <w:p w14:paraId="7AC843C2" w14:textId="77777777" w:rsidR="008D5D1C" w:rsidRPr="00ED7303" w:rsidRDefault="008D5D1C" w:rsidP="008D5D1C">
            <w:pPr>
              <w:numPr>
                <w:ilvl w:val="0"/>
                <w:numId w:val="20"/>
              </w:numPr>
              <w:shd w:val="clear" w:color="auto" w:fill="FFFFFF"/>
              <w:tabs>
                <w:tab w:val="clear" w:pos="360"/>
              </w:tabs>
              <w:autoSpaceDE/>
              <w:autoSpaceDN/>
              <w:spacing w:after="120"/>
              <w:ind w:left="0" w:firstLine="0"/>
              <w:jc w:val="both"/>
              <w:rPr>
                <w:spacing w:val="-2"/>
                <w:sz w:val="22"/>
                <w:szCs w:val="22"/>
              </w:rPr>
            </w:pPr>
            <w:r w:rsidRPr="00ED7303">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ED7303">
              <w:rPr>
                <w:spacing w:val="-2"/>
                <w:sz w:val="22"/>
                <w:szCs w:val="22"/>
              </w:rPr>
              <w:t>;</w:t>
            </w:r>
          </w:p>
          <w:p w14:paraId="6FDC5D9D" w14:textId="77777777" w:rsidR="008D5D1C" w:rsidRPr="00ED7303" w:rsidRDefault="008D5D1C" w:rsidP="008D5D1C">
            <w:pPr>
              <w:numPr>
                <w:ilvl w:val="0"/>
                <w:numId w:val="21"/>
              </w:numPr>
              <w:autoSpaceDE/>
              <w:autoSpaceDN/>
              <w:spacing w:after="120"/>
              <w:ind w:left="0" w:firstLine="0"/>
              <w:jc w:val="both"/>
              <w:rPr>
                <w:sz w:val="22"/>
                <w:szCs w:val="22"/>
              </w:rPr>
            </w:pPr>
            <w:r w:rsidRPr="00ED7303">
              <w:rPr>
                <w:sz w:val="22"/>
                <w:szCs w:val="22"/>
              </w:rPr>
              <w:t xml:space="preserve">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w:t>
            </w:r>
            <w:r w:rsidRPr="00ED7303">
              <w:rPr>
                <w:sz w:val="22"/>
                <w:szCs w:val="22"/>
              </w:rPr>
              <w:lastRenderedPageBreak/>
              <w:t>в размере равном или более 300 000 (Трехсот тысяч) рублей.</w:t>
            </w:r>
          </w:p>
          <w:p w14:paraId="74003EDA" w14:textId="77777777" w:rsidR="008D5D1C" w:rsidRPr="00ED7303" w:rsidRDefault="008D5D1C" w:rsidP="008D5D1C">
            <w:pPr>
              <w:spacing w:after="60"/>
              <w:jc w:val="both"/>
              <w:rPr>
                <w:sz w:val="22"/>
                <w:szCs w:val="22"/>
              </w:rPr>
            </w:pPr>
            <w:r w:rsidRPr="00ED7303">
              <w:rPr>
                <w:sz w:val="22"/>
                <w:szCs w:val="22"/>
              </w:rPr>
              <w:t>При выдаче инвестиционных паев после завершения (окончания) формирования фонда, если заявка на приобретение инвестиционных паев подана агенту АО КБ «Ситибанк», надбавка, на которую увеличивается расчетная стоимость инвестиционного пая, составляет:</w:t>
            </w:r>
          </w:p>
          <w:p w14:paraId="487823E9" w14:textId="77777777" w:rsidR="008D5D1C" w:rsidRPr="00ED7303" w:rsidRDefault="008D5D1C" w:rsidP="008D5D1C">
            <w:pPr>
              <w:numPr>
                <w:ilvl w:val="5"/>
                <w:numId w:val="31"/>
              </w:numPr>
              <w:spacing w:after="60"/>
              <w:ind w:left="34" w:firstLine="0"/>
              <w:jc w:val="both"/>
              <w:rPr>
                <w:sz w:val="22"/>
                <w:szCs w:val="22"/>
              </w:rPr>
            </w:pPr>
            <w:r w:rsidRPr="00ED7303">
              <w:rPr>
                <w:sz w:val="22"/>
                <w:szCs w:val="22"/>
              </w:rPr>
              <w:t>1,5 (Одна целая пять десятых) процента (НДС не облагается) от расчетной стоимости одного инвестиционного пая при приобретении инвестиционных паев на сумму до 1 000 000 (Одного миллиона) рублей;</w:t>
            </w:r>
          </w:p>
          <w:p w14:paraId="44067F15" w14:textId="77777777" w:rsidR="008D5D1C" w:rsidRPr="00ED7303" w:rsidRDefault="008D5D1C" w:rsidP="008D5D1C">
            <w:pPr>
              <w:numPr>
                <w:ilvl w:val="5"/>
                <w:numId w:val="31"/>
              </w:numPr>
              <w:spacing w:after="60"/>
              <w:ind w:left="34" w:firstLine="0"/>
              <w:jc w:val="both"/>
              <w:rPr>
                <w:sz w:val="22"/>
                <w:szCs w:val="22"/>
              </w:rPr>
            </w:pPr>
            <w:r w:rsidRPr="00ED7303">
              <w:rPr>
                <w:sz w:val="22"/>
                <w:szCs w:val="22"/>
              </w:rPr>
              <w:t>1,25 (Одна целая двадцать пять сотых) процента (НДС не облагается) от расчетной стоимости одного инвестиционного пая при приобретении инвестиционных паев на сумму от 1 000 000 (Одного миллиона) рублей включительно до 5 000 000 (Пяти миллионов) рублей;</w:t>
            </w:r>
          </w:p>
          <w:p w14:paraId="48460F83" w14:textId="77777777" w:rsidR="008D5D1C" w:rsidRPr="00ED7303" w:rsidRDefault="008D5D1C" w:rsidP="008D5D1C">
            <w:pPr>
              <w:numPr>
                <w:ilvl w:val="5"/>
                <w:numId w:val="31"/>
              </w:numPr>
              <w:spacing w:after="60"/>
              <w:ind w:left="34" w:firstLine="0"/>
              <w:jc w:val="both"/>
              <w:rPr>
                <w:sz w:val="22"/>
                <w:szCs w:val="22"/>
              </w:rPr>
            </w:pPr>
            <w:r w:rsidRPr="00ED7303">
              <w:rPr>
                <w:sz w:val="22"/>
                <w:szCs w:val="22"/>
              </w:rPr>
              <w:t>1 (Один) процент (НДС не облагается) от расчетной стоимости одного инвестиционного пая при приобретении инвестиционных паев на сумму от 5 000 000 (Пяти миллионов) рублей включительно и выше.</w:t>
            </w:r>
          </w:p>
          <w:p w14:paraId="42CDE7FC" w14:textId="77777777" w:rsidR="008D5D1C" w:rsidRPr="00ED7303" w:rsidRDefault="008D5D1C" w:rsidP="008D5D1C">
            <w:pPr>
              <w:spacing w:after="60"/>
              <w:ind w:left="34"/>
              <w:jc w:val="both"/>
              <w:rPr>
                <w:sz w:val="22"/>
                <w:szCs w:val="22"/>
              </w:rPr>
            </w:pPr>
            <w:r w:rsidRPr="00ED7303">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ED7303">
              <w:rPr>
                <w:sz w:val="22"/>
                <w:szCs w:val="22"/>
              </w:rPr>
              <w:t>ЮниКредит</w:t>
            </w:r>
            <w:proofErr w:type="spellEnd"/>
            <w:r w:rsidRPr="00ED7303">
              <w:rPr>
                <w:sz w:val="22"/>
                <w:szCs w:val="22"/>
              </w:rPr>
              <w:t xml:space="preserve"> Банк, надбавка, на которую увеличивается расчётная стоимость инвестиционного пая, составляет:</w:t>
            </w:r>
          </w:p>
          <w:p w14:paraId="70498EC1" w14:textId="77777777" w:rsidR="008D5D1C" w:rsidRPr="00ED7303" w:rsidRDefault="008D5D1C" w:rsidP="008D5D1C">
            <w:pPr>
              <w:numPr>
                <w:ilvl w:val="2"/>
                <w:numId w:val="23"/>
              </w:numPr>
              <w:tabs>
                <w:tab w:val="clear" w:pos="992"/>
                <w:tab w:val="left" w:pos="-1985"/>
              </w:tabs>
              <w:autoSpaceDE/>
              <w:autoSpaceDN/>
              <w:spacing w:after="60" w:line="264" w:lineRule="auto"/>
              <w:ind w:left="0" w:firstLine="0"/>
              <w:jc w:val="both"/>
              <w:rPr>
                <w:sz w:val="22"/>
                <w:szCs w:val="22"/>
              </w:rPr>
            </w:pPr>
            <w:r w:rsidRPr="00ED7303">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50F664A5" w14:textId="77777777" w:rsidR="008D5D1C" w:rsidRPr="00ED7303" w:rsidRDefault="008D5D1C" w:rsidP="008D5D1C">
            <w:pPr>
              <w:numPr>
                <w:ilvl w:val="2"/>
                <w:numId w:val="23"/>
              </w:numPr>
              <w:tabs>
                <w:tab w:val="clear" w:pos="992"/>
                <w:tab w:val="left" w:pos="-1985"/>
              </w:tabs>
              <w:autoSpaceDE/>
              <w:autoSpaceDN/>
              <w:spacing w:after="60" w:line="264" w:lineRule="auto"/>
              <w:ind w:left="0" w:firstLine="0"/>
              <w:jc w:val="both"/>
              <w:rPr>
                <w:sz w:val="22"/>
                <w:szCs w:val="22"/>
              </w:rPr>
            </w:pPr>
            <w:r w:rsidRPr="00ED7303">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177FE263" w14:textId="77777777" w:rsidR="008D5D1C" w:rsidRPr="00ED7303" w:rsidRDefault="008D5D1C" w:rsidP="008D5D1C">
            <w:pPr>
              <w:numPr>
                <w:ilvl w:val="2"/>
                <w:numId w:val="23"/>
              </w:numPr>
              <w:tabs>
                <w:tab w:val="clear" w:pos="992"/>
                <w:tab w:val="left" w:pos="-1985"/>
              </w:tabs>
              <w:autoSpaceDE/>
              <w:autoSpaceDN/>
              <w:spacing w:after="60" w:line="264" w:lineRule="auto"/>
              <w:ind w:left="0" w:firstLine="0"/>
              <w:jc w:val="both"/>
              <w:rPr>
                <w:sz w:val="22"/>
                <w:szCs w:val="22"/>
              </w:rPr>
            </w:pPr>
            <w:r w:rsidRPr="00ED7303">
              <w:rPr>
                <w:sz w:val="22"/>
                <w:szCs w:val="22"/>
              </w:rPr>
              <w:t xml:space="preserve">0,75 (Ноль целых семьдесят пять сотых) процента (НДС не облагается) от расчётной стоимости одного инвестиционного пая при сумме, </w:t>
            </w:r>
            <w:r w:rsidRPr="00ED7303">
              <w:rPr>
                <w:sz w:val="22"/>
                <w:szCs w:val="22"/>
              </w:rPr>
              <w:lastRenderedPageBreak/>
              <w:t>внесённой в оплату инвестиционных паёв, в размере равном или более 1 000 000 (Одного миллиона) рублей, но менее 5 000 000 (Пяти миллионов) рублей;</w:t>
            </w:r>
          </w:p>
          <w:p w14:paraId="201CBEA4" w14:textId="77777777" w:rsidR="008D5D1C" w:rsidRPr="00ED7303" w:rsidRDefault="008D5D1C" w:rsidP="008D5D1C">
            <w:pPr>
              <w:numPr>
                <w:ilvl w:val="2"/>
                <w:numId w:val="23"/>
              </w:numPr>
              <w:tabs>
                <w:tab w:val="clear" w:pos="992"/>
                <w:tab w:val="left" w:pos="-1985"/>
              </w:tabs>
              <w:autoSpaceDE/>
              <w:autoSpaceDN/>
              <w:spacing w:after="60" w:line="264" w:lineRule="auto"/>
              <w:ind w:left="0" w:firstLine="0"/>
              <w:jc w:val="both"/>
              <w:rPr>
                <w:sz w:val="22"/>
                <w:szCs w:val="22"/>
              </w:rPr>
            </w:pPr>
            <w:r w:rsidRPr="00ED7303">
              <w:rPr>
                <w:sz w:val="22"/>
                <w:szCs w:val="22"/>
              </w:rPr>
              <w:t>не взимается при сумме, внесенной в оплату инвестиционных паев, в размере равном или более 5 000 000 (Пяти миллионов) рублей.</w:t>
            </w:r>
          </w:p>
          <w:p w14:paraId="09CA68C8" w14:textId="77777777" w:rsidR="008D5D1C" w:rsidRPr="00ED7303" w:rsidRDefault="008D5D1C" w:rsidP="008D5D1C">
            <w:pPr>
              <w:tabs>
                <w:tab w:val="left" w:pos="-1985"/>
              </w:tabs>
              <w:spacing w:after="60" w:line="264" w:lineRule="auto"/>
              <w:jc w:val="both"/>
              <w:rPr>
                <w:b/>
                <w:sz w:val="22"/>
                <w:szCs w:val="22"/>
              </w:rPr>
            </w:pPr>
            <w:r w:rsidRPr="00ED7303">
              <w:rPr>
                <w:b/>
                <w:sz w:val="22"/>
                <w:szCs w:val="22"/>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ВТБ 24 (ПАО), надбавка, на которую увеличивается расчётная стоимость инвестиционного пая, составляет:</w:t>
            </w:r>
          </w:p>
          <w:p w14:paraId="352273E8" w14:textId="77777777" w:rsidR="008D5D1C" w:rsidRPr="00ED7303" w:rsidRDefault="008D5D1C" w:rsidP="008D5D1C">
            <w:pPr>
              <w:numPr>
                <w:ilvl w:val="0"/>
                <w:numId w:val="21"/>
              </w:numPr>
              <w:autoSpaceDE/>
              <w:autoSpaceDN/>
              <w:spacing w:after="60"/>
              <w:ind w:left="0" w:firstLine="0"/>
              <w:jc w:val="both"/>
              <w:rPr>
                <w:b/>
                <w:bCs/>
                <w:sz w:val="22"/>
                <w:szCs w:val="22"/>
              </w:rPr>
            </w:pPr>
            <w:r w:rsidRPr="00ED7303">
              <w:rPr>
                <w:b/>
                <w:sz w:val="22"/>
                <w:szCs w:val="22"/>
              </w:rPr>
              <w:t>1,2 (Одна целая две десятых) процента (НДС не облагается) от расчётной стоимости одного инвестиционного пая.</w:t>
            </w:r>
          </w:p>
          <w:p w14:paraId="05C56E6A" w14:textId="77777777" w:rsidR="008D5D1C" w:rsidRPr="00ED7303" w:rsidRDefault="008D5D1C" w:rsidP="008D5D1C">
            <w:pPr>
              <w:spacing w:after="120"/>
              <w:jc w:val="both"/>
              <w:rPr>
                <w:sz w:val="22"/>
                <w:szCs w:val="22"/>
              </w:rPr>
            </w:pPr>
            <w:r w:rsidRPr="00ED7303">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022997E7" w14:textId="77777777" w:rsidR="008D5D1C" w:rsidRPr="00ED7303" w:rsidRDefault="008D5D1C" w:rsidP="008D5D1C">
            <w:pPr>
              <w:numPr>
                <w:ilvl w:val="2"/>
                <w:numId w:val="23"/>
              </w:numPr>
              <w:tabs>
                <w:tab w:val="clear" w:pos="992"/>
                <w:tab w:val="left" w:pos="-1985"/>
              </w:tabs>
              <w:autoSpaceDE/>
              <w:autoSpaceDN/>
              <w:spacing w:after="60" w:line="264" w:lineRule="auto"/>
              <w:ind w:left="0" w:firstLine="0"/>
              <w:jc w:val="both"/>
              <w:rPr>
                <w:sz w:val="22"/>
                <w:szCs w:val="22"/>
              </w:rPr>
            </w:pPr>
            <w:r w:rsidRPr="00ED7303">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10B51FA9" w14:textId="77777777" w:rsidR="008D5D1C" w:rsidRPr="00ED7303" w:rsidRDefault="008D5D1C" w:rsidP="008D5D1C">
            <w:pPr>
              <w:numPr>
                <w:ilvl w:val="2"/>
                <w:numId w:val="23"/>
              </w:numPr>
              <w:tabs>
                <w:tab w:val="clear" w:pos="992"/>
                <w:tab w:val="left" w:pos="-1985"/>
              </w:tabs>
              <w:autoSpaceDE/>
              <w:autoSpaceDN/>
              <w:spacing w:after="60" w:line="264" w:lineRule="auto"/>
              <w:ind w:left="0" w:firstLine="0"/>
              <w:jc w:val="both"/>
              <w:rPr>
                <w:sz w:val="22"/>
                <w:szCs w:val="22"/>
              </w:rPr>
            </w:pPr>
            <w:r w:rsidRPr="00ED7303">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0F8C465B" w14:textId="77777777" w:rsidR="008D5D1C" w:rsidRPr="00ED7303" w:rsidRDefault="008D5D1C" w:rsidP="008D5D1C">
            <w:pPr>
              <w:numPr>
                <w:ilvl w:val="2"/>
                <w:numId w:val="23"/>
              </w:numPr>
              <w:tabs>
                <w:tab w:val="clear" w:pos="992"/>
                <w:tab w:val="left" w:pos="-1985"/>
              </w:tabs>
              <w:autoSpaceDE/>
              <w:autoSpaceDN/>
              <w:spacing w:after="60" w:line="264" w:lineRule="auto"/>
              <w:ind w:left="0" w:firstLine="0"/>
              <w:jc w:val="both"/>
              <w:rPr>
                <w:sz w:val="22"/>
                <w:szCs w:val="22"/>
              </w:rPr>
            </w:pPr>
            <w:r w:rsidRPr="00ED7303">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1373BEC5" w14:textId="77777777" w:rsidR="008D5D1C" w:rsidRPr="00ED7303" w:rsidRDefault="008D5D1C" w:rsidP="008D5D1C">
            <w:pPr>
              <w:spacing w:after="60"/>
              <w:jc w:val="both"/>
              <w:rPr>
                <w:bCs/>
                <w:sz w:val="22"/>
                <w:szCs w:val="22"/>
              </w:rPr>
            </w:pPr>
            <w:r w:rsidRPr="00ED7303">
              <w:rPr>
                <w:bCs/>
                <w:sz w:val="22"/>
                <w:szCs w:val="22"/>
              </w:rPr>
              <w:t xml:space="preserve">При выдаче инвестиционных паев после завершения (окончания) формирования фонда в случае подачи заявки на </w:t>
            </w:r>
            <w:r w:rsidRPr="00ED7303">
              <w:rPr>
                <w:bCs/>
                <w:sz w:val="22"/>
                <w:szCs w:val="22"/>
              </w:rPr>
              <w:lastRenderedPageBreak/>
              <w:t xml:space="preserve">приобретение инвестиционных паев непосредственно управляющей компании номинальным держателем – КИТ </w:t>
            </w:r>
            <w:proofErr w:type="spellStart"/>
            <w:r w:rsidRPr="00ED7303">
              <w:rPr>
                <w:bCs/>
                <w:sz w:val="22"/>
                <w:szCs w:val="22"/>
              </w:rPr>
              <w:t>Финанс</w:t>
            </w:r>
            <w:proofErr w:type="spellEnd"/>
            <w:r w:rsidRPr="00ED7303">
              <w:rPr>
                <w:bCs/>
                <w:sz w:val="22"/>
                <w:szCs w:val="22"/>
              </w:rPr>
              <w:t xml:space="preserve"> (ПАО) надбавка, на которую увеличивается расчетная стоимость инвестиционного пая, составляет:</w:t>
            </w:r>
          </w:p>
          <w:p w14:paraId="5A6A3766" w14:textId="77777777" w:rsidR="008D5D1C" w:rsidRPr="00ED7303" w:rsidRDefault="008D5D1C" w:rsidP="008D5D1C">
            <w:pPr>
              <w:spacing w:after="60"/>
              <w:jc w:val="both"/>
              <w:rPr>
                <w:bCs/>
                <w:sz w:val="22"/>
                <w:szCs w:val="22"/>
              </w:rPr>
            </w:pPr>
            <w:r w:rsidRPr="00ED7303">
              <w:rPr>
                <w:bCs/>
                <w:sz w:val="22"/>
                <w:szCs w:val="22"/>
              </w:rPr>
              <w:t>•</w:t>
            </w:r>
            <w:r w:rsidRPr="00ED7303">
              <w:rPr>
                <w:bCs/>
                <w:sz w:val="22"/>
                <w:szCs w:val="22"/>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37DC27DC" w14:textId="77777777" w:rsidR="008D5D1C" w:rsidRPr="00ED7303" w:rsidRDefault="008D5D1C" w:rsidP="008D5D1C">
            <w:pPr>
              <w:spacing w:after="60"/>
              <w:jc w:val="both"/>
              <w:rPr>
                <w:bCs/>
                <w:sz w:val="22"/>
                <w:szCs w:val="22"/>
              </w:rPr>
            </w:pPr>
            <w:r w:rsidRPr="00ED7303">
              <w:rPr>
                <w:bCs/>
                <w:sz w:val="22"/>
                <w:szCs w:val="22"/>
              </w:rPr>
              <w:t>•</w:t>
            </w:r>
            <w:r w:rsidRPr="00ED7303">
              <w:rPr>
                <w:bCs/>
                <w:sz w:val="22"/>
                <w:szCs w:val="22"/>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13F1FAAA" w14:textId="77777777" w:rsidR="008D5D1C" w:rsidRPr="00ED7303" w:rsidRDefault="008D5D1C" w:rsidP="008D5D1C">
            <w:pPr>
              <w:spacing w:after="60"/>
              <w:jc w:val="both"/>
              <w:rPr>
                <w:sz w:val="22"/>
                <w:szCs w:val="22"/>
              </w:rPr>
            </w:pPr>
            <w:r w:rsidRPr="00ED7303">
              <w:rPr>
                <w:bCs/>
                <w:sz w:val="22"/>
                <w:szCs w:val="22"/>
              </w:rPr>
              <w:t>Н</w:t>
            </w:r>
            <w:r w:rsidRPr="00ED7303">
              <w:rPr>
                <w:sz w:val="22"/>
                <w:szCs w:val="22"/>
              </w:rPr>
              <w:t xml:space="preserve">адбавка, </w:t>
            </w:r>
            <w:r w:rsidRPr="00ED7303">
              <w:rPr>
                <w:rFonts w:eastAsia="MS Mincho"/>
                <w:sz w:val="22"/>
                <w:szCs w:val="22"/>
              </w:rPr>
              <w:t>на которую увеличивается расчетная стоимость инвестиционного пая,</w:t>
            </w:r>
            <w:r w:rsidRPr="00ED7303">
              <w:rPr>
                <w:sz w:val="22"/>
                <w:szCs w:val="22"/>
              </w:rPr>
              <w:t xml:space="preserve"> не взимается в следующих случаях:</w:t>
            </w:r>
          </w:p>
          <w:p w14:paraId="452A1A22" w14:textId="77777777" w:rsidR="008D5D1C" w:rsidRPr="00ED7303" w:rsidRDefault="008D5D1C" w:rsidP="008D5D1C">
            <w:pPr>
              <w:numPr>
                <w:ilvl w:val="0"/>
                <w:numId w:val="26"/>
              </w:numPr>
              <w:tabs>
                <w:tab w:val="left" w:pos="900"/>
              </w:tabs>
              <w:spacing w:after="120"/>
              <w:ind w:left="34" w:firstLine="0"/>
              <w:jc w:val="both"/>
              <w:rPr>
                <w:sz w:val="22"/>
                <w:szCs w:val="22"/>
              </w:rPr>
            </w:pPr>
            <w:r w:rsidRPr="00ED7303">
              <w:rPr>
                <w:sz w:val="22"/>
                <w:szCs w:val="22"/>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7B39640A" w14:textId="77777777" w:rsidR="008D5D1C" w:rsidRPr="00ED7303" w:rsidRDefault="008D5D1C" w:rsidP="008D5D1C">
            <w:pPr>
              <w:numPr>
                <w:ilvl w:val="0"/>
                <w:numId w:val="26"/>
              </w:numPr>
              <w:tabs>
                <w:tab w:val="left" w:pos="900"/>
              </w:tabs>
              <w:spacing w:after="120"/>
              <w:ind w:left="34" w:firstLine="0"/>
              <w:jc w:val="both"/>
              <w:rPr>
                <w:sz w:val="22"/>
                <w:szCs w:val="22"/>
              </w:rPr>
            </w:pPr>
            <w:r w:rsidRPr="00ED7303">
              <w:rPr>
                <w:rFonts w:eastAsia="MS Mincho"/>
                <w:sz w:val="22"/>
                <w:szCs w:val="22"/>
              </w:rPr>
              <w:t>при</w:t>
            </w:r>
            <w:r w:rsidRPr="00ED7303">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w:t>
            </w:r>
            <w:proofErr w:type="gramStart"/>
            <w:r w:rsidRPr="00ED7303">
              <w:rPr>
                <w:bCs/>
                <w:sz w:val="22"/>
                <w:szCs w:val="22"/>
              </w:rPr>
              <w:t>поданной  непосредственно</w:t>
            </w:r>
            <w:proofErr w:type="gramEnd"/>
            <w:r w:rsidRPr="00ED7303">
              <w:rPr>
                <w:bCs/>
                <w:sz w:val="22"/>
                <w:szCs w:val="22"/>
              </w:rPr>
              <w:t xml:space="preserve">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«Ситибанк» или КИТ </w:t>
            </w:r>
            <w:proofErr w:type="spellStart"/>
            <w:r w:rsidRPr="00ED7303">
              <w:rPr>
                <w:bCs/>
                <w:sz w:val="22"/>
                <w:szCs w:val="22"/>
              </w:rPr>
              <w:t>Финанс</w:t>
            </w:r>
            <w:proofErr w:type="spellEnd"/>
            <w:r w:rsidRPr="00ED7303">
              <w:rPr>
                <w:bCs/>
                <w:sz w:val="22"/>
                <w:szCs w:val="22"/>
              </w:rPr>
              <w:t xml:space="preserve"> (ПАО).</w:t>
            </w:r>
          </w:p>
          <w:p w14:paraId="63BFBDBB" w14:textId="77777777" w:rsidR="00B86DB8" w:rsidRPr="00ED7303" w:rsidRDefault="008D5D1C" w:rsidP="00D60379">
            <w:pPr>
              <w:pStyle w:val="ab"/>
              <w:tabs>
                <w:tab w:val="left" w:pos="360"/>
              </w:tabs>
              <w:spacing w:before="0" w:after="120"/>
              <w:jc w:val="both"/>
              <w:rPr>
                <w:sz w:val="22"/>
                <w:szCs w:val="22"/>
              </w:rPr>
            </w:pPr>
            <w:r w:rsidRPr="00ED7303">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c>
          <w:tcPr>
            <w:tcW w:w="4253" w:type="dxa"/>
          </w:tcPr>
          <w:p w14:paraId="4DDE9091" w14:textId="77777777" w:rsidR="008D5D1C" w:rsidRPr="00ED7303" w:rsidRDefault="008D5D1C" w:rsidP="008D5D1C">
            <w:pPr>
              <w:pStyle w:val="ab"/>
              <w:tabs>
                <w:tab w:val="left" w:pos="360"/>
              </w:tabs>
              <w:spacing w:before="0" w:after="120"/>
              <w:jc w:val="both"/>
              <w:rPr>
                <w:sz w:val="22"/>
                <w:szCs w:val="22"/>
              </w:rPr>
            </w:pPr>
            <w:r w:rsidRPr="00ED7303">
              <w:rPr>
                <w:sz w:val="22"/>
                <w:szCs w:val="22"/>
              </w:rPr>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00ED7303" w:rsidRPr="00ED7303">
              <w:rPr>
                <w:b/>
                <w:sz w:val="22"/>
                <w:szCs w:val="22"/>
              </w:rPr>
              <w:t>, за исключением подачи заявки на приобретение инвестиционных паев в порядке, предусмотренном п. 47.4 настоящих Правил,</w:t>
            </w:r>
            <w:r w:rsidRPr="00ED7303">
              <w:rPr>
                <w:b/>
                <w:sz w:val="22"/>
                <w:szCs w:val="22"/>
              </w:rPr>
              <w:t xml:space="preserve"> </w:t>
            </w:r>
            <w:r w:rsidRPr="00ED7303">
              <w:rPr>
                <w:sz w:val="22"/>
                <w:szCs w:val="22"/>
              </w:rPr>
              <w:t xml:space="preserve">надбавка, на которую </w:t>
            </w:r>
            <w:r w:rsidRPr="00ED7303">
              <w:rPr>
                <w:sz w:val="22"/>
                <w:szCs w:val="22"/>
              </w:rPr>
              <w:lastRenderedPageBreak/>
              <w:t>увеличивается расчетная стоимость инвестиционного пая, составляет:</w:t>
            </w:r>
          </w:p>
          <w:p w14:paraId="6E5CD826" w14:textId="77777777" w:rsidR="008D5D1C" w:rsidRPr="00ED7303" w:rsidRDefault="008D5D1C" w:rsidP="008D5D1C">
            <w:pPr>
              <w:pStyle w:val="ab"/>
              <w:numPr>
                <w:ilvl w:val="0"/>
                <w:numId w:val="20"/>
              </w:numPr>
              <w:tabs>
                <w:tab w:val="left" w:pos="360"/>
              </w:tabs>
              <w:autoSpaceDE/>
              <w:autoSpaceDN/>
              <w:spacing w:before="45" w:after="120"/>
              <w:ind w:left="0" w:firstLine="0"/>
              <w:jc w:val="both"/>
              <w:rPr>
                <w:sz w:val="22"/>
                <w:szCs w:val="22"/>
              </w:rPr>
            </w:pPr>
            <w:r w:rsidRPr="00ED7303">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ED7303">
              <w:rPr>
                <w:bCs/>
                <w:sz w:val="22"/>
                <w:szCs w:val="22"/>
              </w:rPr>
              <w:t>100 </w:t>
            </w:r>
            <w:r w:rsidRPr="00ED7303">
              <w:rPr>
                <w:sz w:val="22"/>
                <w:szCs w:val="22"/>
              </w:rPr>
              <w:t xml:space="preserve">000 (Ста тысяч) рублей; </w:t>
            </w:r>
          </w:p>
          <w:p w14:paraId="7ADD22F6" w14:textId="77777777" w:rsidR="008D5D1C" w:rsidRPr="00ED7303" w:rsidRDefault="008D5D1C" w:rsidP="008D5D1C">
            <w:pPr>
              <w:pStyle w:val="ab"/>
              <w:numPr>
                <w:ilvl w:val="0"/>
                <w:numId w:val="20"/>
              </w:numPr>
              <w:tabs>
                <w:tab w:val="left" w:pos="360"/>
              </w:tabs>
              <w:autoSpaceDE/>
              <w:autoSpaceDN/>
              <w:spacing w:before="45" w:after="120"/>
              <w:ind w:left="0" w:firstLine="0"/>
              <w:jc w:val="both"/>
              <w:rPr>
                <w:sz w:val="22"/>
                <w:szCs w:val="22"/>
              </w:rPr>
            </w:pPr>
            <w:r w:rsidRPr="00ED7303">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10932CA2" w14:textId="77777777" w:rsidR="008D5D1C" w:rsidRPr="00ED7303" w:rsidRDefault="008D5D1C" w:rsidP="008D5D1C">
            <w:pPr>
              <w:pStyle w:val="ab"/>
              <w:numPr>
                <w:ilvl w:val="0"/>
                <w:numId w:val="20"/>
              </w:numPr>
              <w:tabs>
                <w:tab w:val="left" w:pos="360"/>
              </w:tabs>
              <w:autoSpaceDE/>
              <w:autoSpaceDN/>
              <w:spacing w:before="45" w:after="120"/>
              <w:ind w:left="0" w:firstLine="0"/>
              <w:jc w:val="both"/>
              <w:rPr>
                <w:sz w:val="22"/>
                <w:szCs w:val="22"/>
              </w:rPr>
            </w:pPr>
            <w:r w:rsidRPr="00ED7303">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792400AA" w14:textId="77777777" w:rsidR="008D5D1C" w:rsidRPr="00ED7303" w:rsidRDefault="008D5D1C" w:rsidP="008D5D1C">
            <w:pPr>
              <w:pStyle w:val="ab"/>
              <w:numPr>
                <w:ilvl w:val="0"/>
                <w:numId w:val="20"/>
              </w:numPr>
              <w:tabs>
                <w:tab w:val="left" w:pos="360"/>
              </w:tabs>
              <w:autoSpaceDE/>
              <w:autoSpaceDN/>
              <w:spacing w:before="0" w:after="120"/>
              <w:ind w:left="0" w:firstLine="0"/>
              <w:jc w:val="both"/>
              <w:rPr>
                <w:sz w:val="22"/>
                <w:szCs w:val="22"/>
              </w:rPr>
            </w:pPr>
            <w:r w:rsidRPr="00ED7303">
              <w:rPr>
                <w:sz w:val="22"/>
                <w:szCs w:val="22"/>
              </w:rPr>
              <w:t>не взимается при сумме, внесенной в оплату инвестиционных паев, в размере равном или более 1 000 000 (Одного миллиона) рублей.</w:t>
            </w:r>
          </w:p>
          <w:p w14:paraId="753A7456" w14:textId="77777777" w:rsidR="008D5D1C" w:rsidRPr="00ED7303" w:rsidRDefault="008D5D1C" w:rsidP="008D5D1C">
            <w:pPr>
              <w:pStyle w:val="ab"/>
              <w:tabs>
                <w:tab w:val="left" w:pos="360"/>
              </w:tabs>
              <w:spacing w:before="0" w:after="120"/>
              <w:jc w:val="both"/>
              <w:rPr>
                <w:sz w:val="22"/>
                <w:szCs w:val="22"/>
              </w:rPr>
            </w:pPr>
            <w:r w:rsidRPr="00ED7303">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КБ «Ситибанк», АО </w:t>
            </w:r>
            <w:proofErr w:type="spellStart"/>
            <w:r w:rsidRPr="00ED7303">
              <w:rPr>
                <w:sz w:val="22"/>
                <w:szCs w:val="22"/>
              </w:rPr>
              <w:t>ЮниКредит</w:t>
            </w:r>
            <w:proofErr w:type="spellEnd"/>
            <w:r w:rsidRPr="00ED7303">
              <w:rPr>
                <w:sz w:val="22"/>
                <w:szCs w:val="22"/>
              </w:rPr>
              <w:t xml:space="preserve"> Банк, надбавка, на которую увеличивается расчетная стоимость инвестиционного пая, составляет:</w:t>
            </w:r>
          </w:p>
          <w:p w14:paraId="5E8E0DBD" w14:textId="77777777" w:rsidR="008D5D1C" w:rsidRPr="00ED7303" w:rsidRDefault="008D5D1C" w:rsidP="008D5D1C">
            <w:pPr>
              <w:numPr>
                <w:ilvl w:val="0"/>
                <w:numId w:val="20"/>
              </w:numPr>
              <w:shd w:val="clear" w:color="auto" w:fill="FFFFFF"/>
              <w:tabs>
                <w:tab w:val="clear" w:pos="360"/>
              </w:tabs>
              <w:autoSpaceDE/>
              <w:autoSpaceDN/>
              <w:spacing w:after="120"/>
              <w:ind w:left="0" w:firstLine="0"/>
              <w:jc w:val="both"/>
              <w:rPr>
                <w:spacing w:val="-2"/>
                <w:sz w:val="22"/>
                <w:szCs w:val="22"/>
              </w:rPr>
            </w:pPr>
            <w:r w:rsidRPr="00ED7303">
              <w:rPr>
                <w:sz w:val="22"/>
                <w:szCs w:val="22"/>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ED7303">
              <w:rPr>
                <w:spacing w:val="-2"/>
                <w:sz w:val="22"/>
                <w:szCs w:val="22"/>
              </w:rPr>
              <w:t xml:space="preserve">; </w:t>
            </w:r>
          </w:p>
          <w:p w14:paraId="0AB1E74D" w14:textId="77777777" w:rsidR="008D5D1C" w:rsidRPr="00ED7303" w:rsidRDefault="008D5D1C" w:rsidP="008D5D1C">
            <w:pPr>
              <w:numPr>
                <w:ilvl w:val="0"/>
                <w:numId w:val="20"/>
              </w:numPr>
              <w:shd w:val="clear" w:color="auto" w:fill="FFFFFF"/>
              <w:tabs>
                <w:tab w:val="clear" w:pos="360"/>
              </w:tabs>
              <w:autoSpaceDE/>
              <w:autoSpaceDN/>
              <w:spacing w:after="120"/>
              <w:ind w:left="0" w:firstLine="0"/>
              <w:jc w:val="both"/>
              <w:rPr>
                <w:spacing w:val="-2"/>
                <w:sz w:val="22"/>
                <w:szCs w:val="22"/>
              </w:rPr>
            </w:pPr>
            <w:r w:rsidRPr="00ED7303">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ED7303">
              <w:rPr>
                <w:spacing w:val="-2"/>
                <w:sz w:val="22"/>
                <w:szCs w:val="22"/>
              </w:rPr>
              <w:t>;</w:t>
            </w:r>
          </w:p>
          <w:p w14:paraId="66032E11" w14:textId="77777777" w:rsidR="008D5D1C" w:rsidRPr="00ED7303" w:rsidRDefault="008D5D1C" w:rsidP="008D5D1C">
            <w:pPr>
              <w:numPr>
                <w:ilvl w:val="0"/>
                <w:numId w:val="21"/>
              </w:numPr>
              <w:autoSpaceDE/>
              <w:autoSpaceDN/>
              <w:spacing w:after="120"/>
              <w:ind w:left="0" w:firstLine="0"/>
              <w:jc w:val="both"/>
              <w:rPr>
                <w:sz w:val="22"/>
                <w:szCs w:val="22"/>
              </w:rPr>
            </w:pPr>
            <w:r w:rsidRPr="00ED7303">
              <w:rPr>
                <w:sz w:val="22"/>
                <w:szCs w:val="22"/>
              </w:rPr>
              <w:t xml:space="preserve">0,5 (Ноль целых пять десятых) процента (НДС не облагается) от расчетной стоимости одного </w:t>
            </w:r>
            <w:r w:rsidRPr="00ED7303">
              <w:rPr>
                <w:sz w:val="22"/>
                <w:szCs w:val="22"/>
              </w:rPr>
              <w:lastRenderedPageBreak/>
              <w:t>инвестиционного пая при сумме, внесенной в оплату инвестиционных паев, в размере равном или более 300 000 (Трехсот тысяч) рублей.</w:t>
            </w:r>
          </w:p>
          <w:p w14:paraId="230B2BC0" w14:textId="77777777" w:rsidR="008D5D1C" w:rsidRPr="00ED7303" w:rsidRDefault="008D5D1C" w:rsidP="008D5D1C">
            <w:pPr>
              <w:spacing w:after="60"/>
              <w:jc w:val="both"/>
              <w:rPr>
                <w:sz w:val="22"/>
                <w:szCs w:val="22"/>
              </w:rPr>
            </w:pPr>
            <w:r w:rsidRPr="00ED7303">
              <w:rPr>
                <w:sz w:val="22"/>
                <w:szCs w:val="22"/>
              </w:rPr>
              <w:t>При выдаче инвестиционных паев после завершения (окончания) формирования фонда, если заявка на приобретение инвестиционных паев подана агенту АО КБ «Ситибанк», надбавка, на которую увеличивается расчетная стоимость инвестиционного пая, составляет:</w:t>
            </w:r>
          </w:p>
          <w:p w14:paraId="7E9A3BF7" w14:textId="77777777" w:rsidR="008D5D1C" w:rsidRPr="00ED7303" w:rsidRDefault="008D5D1C" w:rsidP="008D5D1C">
            <w:pPr>
              <w:numPr>
                <w:ilvl w:val="5"/>
                <w:numId w:val="31"/>
              </w:numPr>
              <w:spacing w:after="60"/>
              <w:ind w:left="34" w:firstLine="0"/>
              <w:jc w:val="both"/>
              <w:rPr>
                <w:sz w:val="22"/>
                <w:szCs w:val="22"/>
              </w:rPr>
            </w:pPr>
            <w:r w:rsidRPr="00ED7303">
              <w:rPr>
                <w:sz w:val="22"/>
                <w:szCs w:val="22"/>
              </w:rPr>
              <w:t>1,5 (Одна целая пять десятых) процента (НДС не облагается) от расчетной стоимости одного инвестиционного пая при приобретении инвестиционных паев на сумму до 1 000 000 (Одного миллиона) рублей;</w:t>
            </w:r>
          </w:p>
          <w:p w14:paraId="7DFB5D0D" w14:textId="77777777" w:rsidR="008D5D1C" w:rsidRPr="00ED7303" w:rsidRDefault="008D5D1C" w:rsidP="008D5D1C">
            <w:pPr>
              <w:numPr>
                <w:ilvl w:val="5"/>
                <w:numId w:val="31"/>
              </w:numPr>
              <w:spacing w:after="60"/>
              <w:ind w:left="34" w:firstLine="0"/>
              <w:jc w:val="both"/>
              <w:rPr>
                <w:sz w:val="22"/>
                <w:szCs w:val="22"/>
              </w:rPr>
            </w:pPr>
            <w:r w:rsidRPr="00ED7303">
              <w:rPr>
                <w:sz w:val="22"/>
                <w:szCs w:val="22"/>
              </w:rPr>
              <w:t>1,25 (Одна целая двадцать пять сотых) процента (НДС не облагается) от расчетной стоимости одного инвестиционного пая при приобретении инвестиционных паев на сумму от 1 000 000 (Одного миллиона) рублей включительно до 5 000 000 (Пяти миллионов) рублей;</w:t>
            </w:r>
          </w:p>
          <w:p w14:paraId="2F2DB256" w14:textId="77777777" w:rsidR="008D5D1C" w:rsidRPr="00ED7303" w:rsidRDefault="008D5D1C" w:rsidP="008D5D1C">
            <w:pPr>
              <w:numPr>
                <w:ilvl w:val="5"/>
                <w:numId w:val="31"/>
              </w:numPr>
              <w:spacing w:after="60"/>
              <w:ind w:left="34" w:firstLine="0"/>
              <w:jc w:val="both"/>
              <w:rPr>
                <w:sz w:val="22"/>
                <w:szCs w:val="22"/>
              </w:rPr>
            </w:pPr>
            <w:r w:rsidRPr="00ED7303">
              <w:rPr>
                <w:sz w:val="22"/>
                <w:szCs w:val="22"/>
              </w:rPr>
              <w:t>1 (Один) процент (НДС не облагается) от расчетной стоимости одного инвестиционного пая при приобретении инвестиционных паев на сумму от 5 000 000 (Пяти миллионов) рублей включительно и выше.</w:t>
            </w:r>
          </w:p>
          <w:p w14:paraId="071F5567" w14:textId="77777777" w:rsidR="008D5D1C" w:rsidRPr="00ED7303" w:rsidRDefault="008D5D1C" w:rsidP="008D5D1C">
            <w:pPr>
              <w:spacing w:after="60"/>
              <w:ind w:left="34"/>
              <w:jc w:val="both"/>
              <w:rPr>
                <w:sz w:val="22"/>
                <w:szCs w:val="22"/>
              </w:rPr>
            </w:pPr>
            <w:r w:rsidRPr="00ED7303">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ED7303">
              <w:rPr>
                <w:sz w:val="22"/>
                <w:szCs w:val="22"/>
              </w:rPr>
              <w:t>ЮниКредит</w:t>
            </w:r>
            <w:proofErr w:type="spellEnd"/>
            <w:r w:rsidRPr="00ED7303">
              <w:rPr>
                <w:sz w:val="22"/>
                <w:szCs w:val="22"/>
              </w:rPr>
              <w:t xml:space="preserve"> Банк, надбавка, на которую увеличивается расчётная стоимость инвестиционного пая, составляет:</w:t>
            </w:r>
          </w:p>
          <w:p w14:paraId="581C00D2" w14:textId="77777777" w:rsidR="008D5D1C" w:rsidRPr="00ED7303" w:rsidRDefault="008D5D1C" w:rsidP="008D5D1C">
            <w:pPr>
              <w:numPr>
                <w:ilvl w:val="2"/>
                <w:numId w:val="23"/>
              </w:numPr>
              <w:tabs>
                <w:tab w:val="clear" w:pos="992"/>
                <w:tab w:val="left" w:pos="-1985"/>
              </w:tabs>
              <w:autoSpaceDE/>
              <w:autoSpaceDN/>
              <w:spacing w:after="60" w:line="264" w:lineRule="auto"/>
              <w:ind w:left="0" w:firstLine="0"/>
              <w:jc w:val="both"/>
              <w:rPr>
                <w:sz w:val="22"/>
                <w:szCs w:val="22"/>
              </w:rPr>
            </w:pPr>
            <w:r w:rsidRPr="00ED7303">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45585F2A" w14:textId="77777777" w:rsidR="008D5D1C" w:rsidRPr="00ED7303" w:rsidRDefault="008D5D1C" w:rsidP="008D5D1C">
            <w:pPr>
              <w:numPr>
                <w:ilvl w:val="2"/>
                <w:numId w:val="23"/>
              </w:numPr>
              <w:tabs>
                <w:tab w:val="clear" w:pos="992"/>
                <w:tab w:val="left" w:pos="-1985"/>
              </w:tabs>
              <w:autoSpaceDE/>
              <w:autoSpaceDN/>
              <w:spacing w:after="60" w:line="264" w:lineRule="auto"/>
              <w:ind w:left="0" w:firstLine="0"/>
              <w:jc w:val="both"/>
              <w:rPr>
                <w:sz w:val="22"/>
                <w:szCs w:val="22"/>
              </w:rPr>
            </w:pPr>
            <w:r w:rsidRPr="00ED7303">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6A47B728" w14:textId="77777777" w:rsidR="008D5D1C" w:rsidRPr="00ED7303" w:rsidRDefault="008D5D1C" w:rsidP="008D5D1C">
            <w:pPr>
              <w:numPr>
                <w:ilvl w:val="2"/>
                <w:numId w:val="23"/>
              </w:numPr>
              <w:tabs>
                <w:tab w:val="clear" w:pos="992"/>
                <w:tab w:val="left" w:pos="-1985"/>
              </w:tabs>
              <w:autoSpaceDE/>
              <w:autoSpaceDN/>
              <w:spacing w:after="60" w:line="264" w:lineRule="auto"/>
              <w:ind w:left="0" w:firstLine="0"/>
              <w:jc w:val="both"/>
              <w:rPr>
                <w:sz w:val="22"/>
                <w:szCs w:val="22"/>
              </w:rPr>
            </w:pPr>
            <w:r w:rsidRPr="00ED7303">
              <w:rPr>
                <w:sz w:val="22"/>
                <w:szCs w:val="22"/>
              </w:rPr>
              <w:t xml:space="preserve">0,75 (Ноль целых семьдесят пять сотых) процента (НДС не облагается) от </w:t>
            </w:r>
            <w:r w:rsidRPr="00ED7303">
              <w:rPr>
                <w:sz w:val="22"/>
                <w:szCs w:val="22"/>
              </w:rPr>
              <w:lastRenderedPageBreak/>
              <w:t>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5C4A5EC2" w14:textId="77777777" w:rsidR="008D5D1C" w:rsidRPr="00ED7303" w:rsidRDefault="008D5D1C" w:rsidP="008D5D1C">
            <w:pPr>
              <w:numPr>
                <w:ilvl w:val="2"/>
                <w:numId w:val="23"/>
              </w:numPr>
              <w:tabs>
                <w:tab w:val="clear" w:pos="992"/>
                <w:tab w:val="left" w:pos="-1985"/>
              </w:tabs>
              <w:autoSpaceDE/>
              <w:autoSpaceDN/>
              <w:spacing w:after="60" w:line="264" w:lineRule="auto"/>
              <w:ind w:left="0" w:firstLine="0"/>
              <w:jc w:val="both"/>
              <w:rPr>
                <w:sz w:val="22"/>
                <w:szCs w:val="22"/>
              </w:rPr>
            </w:pPr>
            <w:r w:rsidRPr="00ED7303">
              <w:rPr>
                <w:sz w:val="22"/>
                <w:szCs w:val="22"/>
              </w:rPr>
              <w:t>не взимается при сумме, внесенной в оплату инвестиционных паев, в размере равном или более 5 000 000 (Пяти миллионов) рублей.</w:t>
            </w:r>
          </w:p>
          <w:p w14:paraId="2C222187" w14:textId="77777777" w:rsidR="008D5D1C" w:rsidRPr="00ED7303" w:rsidRDefault="008D5D1C" w:rsidP="008D5D1C">
            <w:pPr>
              <w:spacing w:after="120"/>
              <w:jc w:val="both"/>
              <w:rPr>
                <w:sz w:val="22"/>
                <w:szCs w:val="22"/>
              </w:rPr>
            </w:pPr>
            <w:r w:rsidRPr="00ED7303">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346D04D8" w14:textId="77777777" w:rsidR="008D5D1C" w:rsidRPr="00ED7303" w:rsidRDefault="008D5D1C" w:rsidP="008D5D1C">
            <w:pPr>
              <w:numPr>
                <w:ilvl w:val="2"/>
                <w:numId w:val="23"/>
              </w:numPr>
              <w:tabs>
                <w:tab w:val="clear" w:pos="992"/>
                <w:tab w:val="left" w:pos="-1985"/>
              </w:tabs>
              <w:autoSpaceDE/>
              <w:autoSpaceDN/>
              <w:spacing w:after="60" w:line="264" w:lineRule="auto"/>
              <w:ind w:left="0" w:firstLine="0"/>
              <w:jc w:val="both"/>
              <w:rPr>
                <w:sz w:val="22"/>
                <w:szCs w:val="22"/>
              </w:rPr>
            </w:pPr>
            <w:r w:rsidRPr="00ED7303">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555FB346" w14:textId="77777777" w:rsidR="008D5D1C" w:rsidRPr="00ED7303" w:rsidRDefault="008D5D1C" w:rsidP="008D5D1C">
            <w:pPr>
              <w:numPr>
                <w:ilvl w:val="2"/>
                <w:numId w:val="23"/>
              </w:numPr>
              <w:tabs>
                <w:tab w:val="clear" w:pos="992"/>
                <w:tab w:val="left" w:pos="-1985"/>
              </w:tabs>
              <w:autoSpaceDE/>
              <w:autoSpaceDN/>
              <w:spacing w:after="60" w:line="264" w:lineRule="auto"/>
              <w:ind w:left="0" w:firstLine="0"/>
              <w:jc w:val="both"/>
              <w:rPr>
                <w:sz w:val="22"/>
                <w:szCs w:val="22"/>
              </w:rPr>
            </w:pPr>
            <w:r w:rsidRPr="00ED7303">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536D7858" w14:textId="77777777" w:rsidR="008D5D1C" w:rsidRPr="00ED7303" w:rsidRDefault="008D5D1C" w:rsidP="008D5D1C">
            <w:pPr>
              <w:numPr>
                <w:ilvl w:val="2"/>
                <w:numId w:val="23"/>
              </w:numPr>
              <w:tabs>
                <w:tab w:val="clear" w:pos="992"/>
                <w:tab w:val="left" w:pos="-1985"/>
              </w:tabs>
              <w:autoSpaceDE/>
              <w:autoSpaceDN/>
              <w:spacing w:after="60" w:line="264" w:lineRule="auto"/>
              <w:ind w:left="0" w:firstLine="0"/>
              <w:jc w:val="both"/>
              <w:rPr>
                <w:sz w:val="22"/>
                <w:szCs w:val="22"/>
              </w:rPr>
            </w:pPr>
            <w:r w:rsidRPr="00ED7303">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29AEA1BC" w14:textId="77777777" w:rsidR="008D5D1C" w:rsidRPr="00ED7303" w:rsidRDefault="008D5D1C" w:rsidP="008D5D1C">
            <w:pPr>
              <w:spacing w:after="60"/>
              <w:jc w:val="both"/>
              <w:rPr>
                <w:bCs/>
                <w:sz w:val="22"/>
                <w:szCs w:val="22"/>
              </w:rPr>
            </w:pPr>
            <w:r w:rsidRPr="00ED7303">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ED7303">
              <w:rPr>
                <w:bCs/>
                <w:sz w:val="22"/>
                <w:szCs w:val="22"/>
              </w:rPr>
              <w:t>Финанс</w:t>
            </w:r>
            <w:proofErr w:type="spellEnd"/>
            <w:r w:rsidRPr="00ED7303">
              <w:rPr>
                <w:bCs/>
                <w:sz w:val="22"/>
                <w:szCs w:val="22"/>
              </w:rPr>
              <w:t xml:space="preserve"> (ПАО) надбавка, на которую увеличивается расчетная стоимость инвестиционного пая, составляет:</w:t>
            </w:r>
          </w:p>
          <w:p w14:paraId="2B7F7401" w14:textId="77777777" w:rsidR="008D5D1C" w:rsidRPr="00ED7303" w:rsidRDefault="008D5D1C" w:rsidP="008D5D1C">
            <w:pPr>
              <w:spacing w:after="60"/>
              <w:jc w:val="both"/>
              <w:rPr>
                <w:bCs/>
                <w:sz w:val="22"/>
                <w:szCs w:val="22"/>
              </w:rPr>
            </w:pPr>
            <w:r w:rsidRPr="00ED7303">
              <w:rPr>
                <w:bCs/>
                <w:sz w:val="22"/>
                <w:szCs w:val="22"/>
              </w:rPr>
              <w:t>•</w:t>
            </w:r>
            <w:r w:rsidRPr="00ED7303">
              <w:rPr>
                <w:bCs/>
                <w:sz w:val="22"/>
                <w:szCs w:val="22"/>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53920182" w14:textId="77777777" w:rsidR="008D5D1C" w:rsidRPr="00ED7303" w:rsidRDefault="008D5D1C" w:rsidP="008D5D1C">
            <w:pPr>
              <w:spacing w:after="60"/>
              <w:jc w:val="both"/>
              <w:rPr>
                <w:bCs/>
                <w:sz w:val="22"/>
                <w:szCs w:val="22"/>
              </w:rPr>
            </w:pPr>
            <w:r w:rsidRPr="00ED7303">
              <w:rPr>
                <w:bCs/>
                <w:sz w:val="22"/>
                <w:szCs w:val="22"/>
              </w:rPr>
              <w:lastRenderedPageBreak/>
              <w:t>•</w:t>
            </w:r>
            <w:r w:rsidRPr="00ED7303">
              <w:rPr>
                <w:bCs/>
                <w:sz w:val="22"/>
                <w:szCs w:val="22"/>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2350CC71" w14:textId="77777777" w:rsidR="008D5D1C" w:rsidRPr="00ED7303" w:rsidRDefault="008D5D1C" w:rsidP="008D5D1C">
            <w:pPr>
              <w:spacing w:after="60"/>
              <w:jc w:val="both"/>
              <w:rPr>
                <w:sz w:val="22"/>
                <w:szCs w:val="22"/>
              </w:rPr>
            </w:pPr>
            <w:r w:rsidRPr="00ED7303">
              <w:rPr>
                <w:bCs/>
                <w:sz w:val="22"/>
                <w:szCs w:val="22"/>
              </w:rPr>
              <w:t>Н</w:t>
            </w:r>
            <w:r w:rsidRPr="00ED7303">
              <w:rPr>
                <w:sz w:val="22"/>
                <w:szCs w:val="22"/>
              </w:rPr>
              <w:t xml:space="preserve">адбавка, </w:t>
            </w:r>
            <w:r w:rsidRPr="00ED7303">
              <w:rPr>
                <w:rFonts w:eastAsia="MS Mincho"/>
                <w:sz w:val="22"/>
                <w:szCs w:val="22"/>
              </w:rPr>
              <w:t>на которую увеличивается расчетная стоимость инвестиционного пая,</w:t>
            </w:r>
            <w:r w:rsidRPr="00ED7303">
              <w:rPr>
                <w:sz w:val="22"/>
                <w:szCs w:val="22"/>
              </w:rPr>
              <w:t xml:space="preserve"> не взимается в следующих случаях:</w:t>
            </w:r>
          </w:p>
          <w:p w14:paraId="6DBFDA53" w14:textId="77777777" w:rsidR="008D5D1C" w:rsidRPr="00ED7303" w:rsidRDefault="008D5D1C" w:rsidP="008D5D1C">
            <w:pPr>
              <w:numPr>
                <w:ilvl w:val="0"/>
                <w:numId w:val="26"/>
              </w:numPr>
              <w:tabs>
                <w:tab w:val="left" w:pos="900"/>
              </w:tabs>
              <w:spacing w:after="120"/>
              <w:ind w:left="34" w:firstLine="0"/>
              <w:jc w:val="both"/>
              <w:rPr>
                <w:sz w:val="22"/>
                <w:szCs w:val="22"/>
              </w:rPr>
            </w:pPr>
            <w:r w:rsidRPr="00ED7303">
              <w:rPr>
                <w:sz w:val="22"/>
                <w:szCs w:val="22"/>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742782BB" w14:textId="77777777" w:rsidR="00ED7303" w:rsidRPr="00ED7303" w:rsidRDefault="008D5D1C" w:rsidP="008D5D1C">
            <w:pPr>
              <w:numPr>
                <w:ilvl w:val="0"/>
                <w:numId w:val="26"/>
              </w:numPr>
              <w:tabs>
                <w:tab w:val="left" w:pos="900"/>
              </w:tabs>
              <w:spacing w:after="120"/>
              <w:ind w:left="34" w:firstLine="0"/>
              <w:jc w:val="both"/>
              <w:rPr>
                <w:sz w:val="22"/>
                <w:szCs w:val="22"/>
              </w:rPr>
            </w:pPr>
            <w:r w:rsidRPr="00ED7303">
              <w:rPr>
                <w:rFonts w:eastAsia="MS Mincho"/>
                <w:sz w:val="22"/>
                <w:szCs w:val="22"/>
              </w:rPr>
              <w:t>при</w:t>
            </w:r>
            <w:r w:rsidRPr="00ED7303">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w:t>
            </w:r>
            <w:proofErr w:type="gramStart"/>
            <w:r w:rsidRPr="00ED7303">
              <w:rPr>
                <w:bCs/>
                <w:sz w:val="22"/>
                <w:szCs w:val="22"/>
              </w:rPr>
              <w:t>поданной  непосредственно</w:t>
            </w:r>
            <w:proofErr w:type="gramEnd"/>
            <w:r w:rsidRPr="00ED7303">
              <w:rPr>
                <w:bCs/>
                <w:sz w:val="22"/>
                <w:szCs w:val="22"/>
              </w:rPr>
              <w:t xml:space="preserve">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«Ситибанк» или КИТ </w:t>
            </w:r>
            <w:proofErr w:type="spellStart"/>
            <w:r w:rsidRPr="00ED7303">
              <w:rPr>
                <w:bCs/>
                <w:sz w:val="22"/>
                <w:szCs w:val="22"/>
              </w:rPr>
              <w:t>Финанс</w:t>
            </w:r>
            <w:proofErr w:type="spellEnd"/>
            <w:r w:rsidRPr="00ED7303">
              <w:rPr>
                <w:bCs/>
                <w:sz w:val="22"/>
                <w:szCs w:val="22"/>
              </w:rPr>
              <w:t xml:space="preserve"> (ПАО)</w:t>
            </w:r>
            <w:r w:rsidR="00ED7303" w:rsidRPr="00D87A9F">
              <w:rPr>
                <w:b/>
                <w:bCs/>
                <w:sz w:val="22"/>
                <w:szCs w:val="22"/>
              </w:rPr>
              <w:t>;</w:t>
            </w:r>
          </w:p>
          <w:p w14:paraId="2ACF4562" w14:textId="77777777" w:rsidR="008D5D1C" w:rsidRPr="00ED7303" w:rsidRDefault="00ED7303" w:rsidP="008D5D1C">
            <w:pPr>
              <w:numPr>
                <w:ilvl w:val="0"/>
                <w:numId w:val="26"/>
              </w:numPr>
              <w:tabs>
                <w:tab w:val="left" w:pos="900"/>
              </w:tabs>
              <w:spacing w:after="120"/>
              <w:ind w:left="34" w:firstLine="0"/>
              <w:jc w:val="both"/>
              <w:rPr>
                <w:b/>
                <w:sz w:val="22"/>
                <w:szCs w:val="22"/>
              </w:rPr>
            </w:pPr>
            <w:r w:rsidRPr="00ED7303">
              <w:rPr>
                <w:b/>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008D5D1C" w:rsidRPr="00ED7303">
              <w:rPr>
                <w:b/>
                <w:bCs/>
                <w:sz w:val="22"/>
                <w:szCs w:val="22"/>
              </w:rPr>
              <w:t>.</w:t>
            </w:r>
          </w:p>
          <w:p w14:paraId="6CA58768" w14:textId="77777777" w:rsidR="00B86DB8" w:rsidRPr="00ED7303" w:rsidRDefault="008D5D1C" w:rsidP="008D5D1C">
            <w:pPr>
              <w:pStyle w:val="ab"/>
              <w:tabs>
                <w:tab w:val="left" w:pos="360"/>
              </w:tabs>
              <w:spacing w:before="0" w:after="120"/>
              <w:jc w:val="both"/>
              <w:rPr>
                <w:sz w:val="22"/>
                <w:szCs w:val="22"/>
              </w:rPr>
            </w:pPr>
            <w:r w:rsidRPr="00ED7303">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r>
      <w:tr w:rsidR="00450D5D" w:rsidRPr="00ED7303" w14:paraId="36B9C5AC" w14:textId="77777777" w:rsidTr="00266080">
        <w:trPr>
          <w:trHeight w:val="652"/>
        </w:trPr>
        <w:tc>
          <w:tcPr>
            <w:tcW w:w="568" w:type="dxa"/>
          </w:tcPr>
          <w:p w14:paraId="6C522C5E" w14:textId="1A2B03AB" w:rsidR="00450D5D" w:rsidRPr="00ED7303" w:rsidRDefault="00935374" w:rsidP="00267ABF">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20</w:t>
            </w:r>
          </w:p>
        </w:tc>
        <w:tc>
          <w:tcPr>
            <w:tcW w:w="1076" w:type="dxa"/>
          </w:tcPr>
          <w:p w14:paraId="277CF44E" w14:textId="77777777" w:rsidR="00450D5D" w:rsidRPr="00ED7303" w:rsidRDefault="00821CD5" w:rsidP="00CE4D14">
            <w:pPr>
              <w:pStyle w:val="prg3"/>
              <w:numPr>
                <w:ilvl w:val="0"/>
                <w:numId w:val="0"/>
              </w:numPr>
              <w:spacing w:before="0" w:after="120"/>
              <w:jc w:val="center"/>
              <w:rPr>
                <w:rFonts w:ascii="Times New Roman" w:hAnsi="Times New Roman" w:cs="Times New Roman"/>
                <w:kern w:val="0"/>
                <w:sz w:val="22"/>
                <w:szCs w:val="22"/>
              </w:rPr>
            </w:pPr>
            <w:r w:rsidRPr="00ED7303">
              <w:rPr>
                <w:rFonts w:ascii="Times New Roman" w:hAnsi="Times New Roman" w:cs="Times New Roman"/>
                <w:kern w:val="0"/>
                <w:sz w:val="22"/>
                <w:szCs w:val="22"/>
              </w:rPr>
              <w:t>67.1.</w:t>
            </w:r>
          </w:p>
        </w:tc>
        <w:tc>
          <w:tcPr>
            <w:tcW w:w="4168" w:type="dxa"/>
          </w:tcPr>
          <w:p w14:paraId="7FB52C60" w14:textId="77777777" w:rsidR="00450D5D" w:rsidRPr="00ED7303" w:rsidRDefault="00450D5D" w:rsidP="00A64029">
            <w:pPr>
              <w:ind w:firstLine="567"/>
              <w:jc w:val="both"/>
              <w:rPr>
                <w:sz w:val="22"/>
                <w:szCs w:val="22"/>
              </w:rPr>
            </w:pPr>
          </w:p>
        </w:tc>
        <w:tc>
          <w:tcPr>
            <w:tcW w:w="4253" w:type="dxa"/>
          </w:tcPr>
          <w:p w14:paraId="742FF938" w14:textId="77777777" w:rsidR="00EA065C" w:rsidRPr="00EA065C" w:rsidRDefault="00EA065C" w:rsidP="00EA065C">
            <w:pPr>
              <w:autoSpaceDE/>
              <w:autoSpaceDN/>
              <w:ind w:firstLine="720"/>
              <w:jc w:val="both"/>
              <w:rPr>
                <w:b/>
                <w:sz w:val="22"/>
                <w:szCs w:val="22"/>
                <w:lang w:eastAsia="en-US"/>
              </w:rPr>
            </w:pPr>
            <w:r w:rsidRPr="00EA065C">
              <w:rPr>
                <w:b/>
                <w:sz w:val="22"/>
                <w:szCs w:val="22"/>
                <w:lang w:eastAsia="en-US"/>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F78C1B7" w14:textId="77777777" w:rsidR="00EA065C" w:rsidRPr="00EA065C" w:rsidRDefault="00EA065C" w:rsidP="00EA065C">
            <w:pPr>
              <w:autoSpaceDE/>
              <w:autoSpaceDN/>
              <w:ind w:firstLine="720"/>
              <w:jc w:val="both"/>
              <w:rPr>
                <w:b/>
                <w:sz w:val="22"/>
                <w:szCs w:val="22"/>
                <w:lang w:eastAsia="en-US"/>
              </w:rPr>
            </w:pPr>
            <w:r w:rsidRPr="00EA065C">
              <w:rPr>
                <w:b/>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 посредством прохождения ими авторизации в единой системе идентификации и аутентификации.</w:t>
            </w:r>
          </w:p>
          <w:p w14:paraId="06AC8ABC" w14:textId="77777777" w:rsidR="00EA065C" w:rsidRPr="00EA065C" w:rsidRDefault="00EA065C" w:rsidP="00EA065C">
            <w:pPr>
              <w:autoSpaceDE/>
              <w:autoSpaceDN/>
              <w:ind w:firstLine="720"/>
              <w:jc w:val="both"/>
              <w:rPr>
                <w:b/>
                <w:sz w:val="22"/>
                <w:szCs w:val="22"/>
                <w:lang w:eastAsia="en-US"/>
              </w:rPr>
            </w:pPr>
            <w:r w:rsidRPr="00EA065C">
              <w:rPr>
                <w:b/>
                <w:sz w:val="22"/>
                <w:szCs w:val="22"/>
                <w:lang w:eastAsia="en-US"/>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4530E83" w14:textId="77777777" w:rsidR="00EA065C" w:rsidRPr="00EA065C" w:rsidRDefault="00EA065C" w:rsidP="00EA065C">
            <w:pPr>
              <w:autoSpaceDE/>
              <w:autoSpaceDN/>
              <w:ind w:firstLine="720"/>
              <w:jc w:val="both"/>
              <w:rPr>
                <w:b/>
                <w:sz w:val="22"/>
                <w:szCs w:val="22"/>
                <w:lang w:eastAsia="en-US"/>
              </w:rPr>
            </w:pPr>
            <w:r w:rsidRPr="00EA065C">
              <w:rPr>
                <w:b/>
                <w:sz w:val="22"/>
                <w:szCs w:val="22"/>
                <w:lang w:eastAsia="en-US"/>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14:paraId="32991B51" w14:textId="2160849E" w:rsidR="00450D5D" w:rsidRPr="00ED7303" w:rsidRDefault="00EA065C" w:rsidP="00EA065C">
            <w:pPr>
              <w:pStyle w:val="BodyNum"/>
              <w:ind w:firstLine="567"/>
              <w:rPr>
                <w:sz w:val="22"/>
                <w:szCs w:val="22"/>
              </w:rPr>
            </w:pPr>
            <w:r w:rsidRPr="00EA065C">
              <w:rPr>
                <w:b/>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r>
      <w:tr w:rsidR="00935374" w:rsidRPr="00ED7303" w14:paraId="3471BF77" w14:textId="77777777" w:rsidTr="00266080">
        <w:trPr>
          <w:trHeight w:val="652"/>
        </w:trPr>
        <w:tc>
          <w:tcPr>
            <w:tcW w:w="568" w:type="dxa"/>
          </w:tcPr>
          <w:p w14:paraId="49190DE8" w14:textId="7F387EA3" w:rsidR="00935374" w:rsidRPr="00ED7303" w:rsidRDefault="00935374" w:rsidP="00267ABF">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21</w:t>
            </w:r>
          </w:p>
        </w:tc>
        <w:tc>
          <w:tcPr>
            <w:tcW w:w="1076" w:type="dxa"/>
          </w:tcPr>
          <w:p w14:paraId="6137486F" w14:textId="0ACB03B0" w:rsidR="00935374" w:rsidRPr="00ED7303" w:rsidRDefault="00935374"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68.</w:t>
            </w:r>
          </w:p>
        </w:tc>
        <w:tc>
          <w:tcPr>
            <w:tcW w:w="4168" w:type="dxa"/>
          </w:tcPr>
          <w:p w14:paraId="24232E38" w14:textId="77777777" w:rsidR="00935374" w:rsidRDefault="00935374" w:rsidP="00935374">
            <w:pPr>
              <w:adjustRightInd w:val="0"/>
              <w:ind w:firstLine="708"/>
              <w:jc w:val="both"/>
              <w:rPr>
                <w:sz w:val="22"/>
                <w:szCs w:val="22"/>
              </w:rPr>
            </w:pPr>
            <w:r w:rsidRPr="009C0119">
              <w:rPr>
                <w:sz w:val="22"/>
                <w:szCs w:val="22"/>
              </w:rPr>
              <w:t>Прием заявок на погашение инвестиционных паев осуществляется каждый рабочий день.</w:t>
            </w:r>
          </w:p>
          <w:p w14:paraId="20E2AB49" w14:textId="77777777" w:rsidR="00935374" w:rsidRPr="00ED7303" w:rsidRDefault="00935374" w:rsidP="00935374">
            <w:pPr>
              <w:adjustRightInd w:val="0"/>
              <w:ind w:firstLine="708"/>
              <w:jc w:val="both"/>
              <w:rPr>
                <w:sz w:val="22"/>
                <w:szCs w:val="22"/>
              </w:rPr>
            </w:pPr>
          </w:p>
        </w:tc>
        <w:tc>
          <w:tcPr>
            <w:tcW w:w="4253" w:type="dxa"/>
          </w:tcPr>
          <w:p w14:paraId="2701C68C" w14:textId="77777777" w:rsidR="00935374" w:rsidRDefault="00935374" w:rsidP="00935374">
            <w:pPr>
              <w:adjustRightInd w:val="0"/>
              <w:ind w:firstLine="708"/>
              <w:jc w:val="both"/>
              <w:rPr>
                <w:sz w:val="22"/>
                <w:szCs w:val="22"/>
              </w:rPr>
            </w:pPr>
            <w:r w:rsidRPr="009C0119">
              <w:rPr>
                <w:sz w:val="22"/>
                <w:szCs w:val="22"/>
              </w:rPr>
              <w:t>Прием заявок на погашение инвестиционных паев осуществляется каждый рабочий день.</w:t>
            </w:r>
          </w:p>
          <w:p w14:paraId="0A2AB9B6" w14:textId="77777777" w:rsidR="00935374" w:rsidRPr="00935374" w:rsidRDefault="00935374" w:rsidP="00935374">
            <w:pPr>
              <w:adjustRightInd w:val="0"/>
              <w:ind w:firstLine="708"/>
              <w:jc w:val="both"/>
              <w:rPr>
                <w:b/>
                <w:sz w:val="22"/>
                <w:szCs w:val="22"/>
              </w:rPr>
            </w:pPr>
            <w:r w:rsidRPr="00935374">
              <w:rPr>
                <w:b/>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32D1C4A5" w14:textId="77777777" w:rsidR="00935374" w:rsidRPr="00EA065C" w:rsidRDefault="00935374" w:rsidP="00EA065C">
            <w:pPr>
              <w:autoSpaceDE/>
              <w:autoSpaceDN/>
              <w:ind w:firstLine="720"/>
              <w:jc w:val="both"/>
              <w:rPr>
                <w:b/>
                <w:sz w:val="22"/>
                <w:szCs w:val="22"/>
                <w:lang w:eastAsia="en-US"/>
              </w:rPr>
            </w:pPr>
          </w:p>
        </w:tc>
      </w:tr>
      <w:tr w:rsidR="00B86DB8" w:rsidRPr="00ED7303" w14:paraId="2ED121EA" w14:textId="77777777" w:rsidTr="00266080">
        <w:trPr>
          <w:trHeight w:val="652"/>
        </w:trPr>
        <w:tc>
          <w:tcPr>
            <w:tcW w:w="568" w:type="dxa"/>
          </w:tcPr>
          <w:p w14:paraId="0FE129C2" w14:textId="1F8DD9CB" w:rsidR="00B86DB8" w:rsidRPr="00ED7303" w:rsidRDefault="00267ABF" w:rsidP="00935374">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w:t>
            </w:r>
            <w:r w:rsidR="00935374">
              <w:rPr>
                <w:rFonts w:ascii="Times New Roman" w:hAnsi="Times New Roman" w:cs="Times New Roman"/>
                <w:kern w:val="0"/>
                <w:sz w:val="22"/>
                <w:szCs w:val="22"/>
              </w:rPr>
              <w:t>2</w:t>
            </w:r>
          </w:p>
        </w:tc>
        <w:tc>
          <w:tcPr>
            <w:tcW w:w="1076" w:type="dxa"/>
          </w:tcPr>
          <w:p w14:paraId="4C0BBBE3" w14:textId="77777777" w:rsidR="00B86DB8" w:rsidRPr="00ED7303" w:rsidRDefault="00ED7303" w:rsidP="00DD0BB6">
            <w:pPr>
              <w:pStyle w:val="prg3"/>
              <w:numPr>
                <w:ilvl w:val="0"/>
                <w:numId w:val="0"/>
              </w:numPr>
              <w:spacing w:before="0" w:after="120"/>
              <w:jc w:val="center"/>
              <w:rPr>
                <w:rFonts w:ascii="Times New Roman" w:hAnsi="Times New Roman" w:cs="Times New Roman"/>
                <w:kern w:val="0"/>
                <w:sz w:val="22"/>
                <w:szCs w:val="22"/>
              </w:rPr>
            </w:pPr>
            <w:r w:rsidRPr="00ED7303">
              <w:rPr>
                <w:rFonts w:ascii="Times New Roman" w:hAnsi="Times New Roman" w:cs="Times New Roman"/>
                <w:kern w:val="0"/>
                <w:sz w:val="22"/>
                <w:szCs w:val="22"/>
              </w:rPr>
              <w:t>76</w:t>
            </w:r>
            <w:r w:rsidR="00821CD5" w:rsidRPr="00ED7303">
              <w:rPr>
                <w:rFonts w:ascii="Times New Roman" w:hAnsi="Times New Roman" w:cs="Times New Roman"/>
                <w:kern w:val="0"/>
                <w:sz w:val="22"/>
                <w:szCs w:val="22"/>
              </w:rPr>
              <w:t>.</w:t>
            </w:r>
          </w:p>
        </w:tc>
        <w:tc>
          <w:tcPr>
            <w:tcW w:w="4168" w:type="dxa"/>
          </w:tcPr>
          <w:p w14:paraId="7933C715" w14:textId="77777777" w:rsidR="00ED7303" w:rsidRPr="00ED7303" w:rsidRDefault="00450D5D" w:rsidP="00ED7303">
            <w:pPr>
              <w:pStyle w:val="24"/>
              <w:ind w:firstLine="720"/>
              <w:rPr>
                <w:sz w:val="22"/>
                <w:szCs w:val="22"/>
              </w:rPr>
            </w:pPr>
            <w:r w:rsidRPr="00ED7303" w:rsidDel="00CC7EC7">
              <w:rPr>
                <w:sz w:val="22"/>
                <w:szCs w:val="22"/>
                <w:lang w:eastAsia="en-US"/>
              </w:rPr>
              <w:t xml:space="preserve"> </w:t>
            </w:r>
            <w:r w:rsidR="00ED7303" w:rsidRPr="00ED7303">
              <w:rPr>
                <w:spacing w:val="-1"/>
                <w:sz w:val="22"/>
                <w:szCs w:val="22"/>
              </w:rPr>
              <w:t>При погашении инвестиционных паев</w:t>
            </w:r>
            <w:r w:rsidR="00ED7303" w:rsidRPr="00ED7303">
              <w:rPr>
                <w:bCs/>
                <w:sz w:val="22"/>
                <w:szCs w:val="22"/>
              </w:rPr>
              <w:t xml:space="preserve"> вне зависимости от того, подана заявка на погашение инвестиционных паев непосредственно управляющей </w:t>
            </w:r>
            <w:proofErr w:type="gramStart"/>
            <w:r w:rsidR="00ED7303" w:rsidRPr="00ED7303">
              <w:rPr>
                <w:bCs/>
                <w:sz w:val="22"/>
                <w:szCs w:val="22"/>
              </w:rPr>
              <w:t>компании  или</w:t>
            </w:r>
            <w:proofErr w:type="gramEnd"/>
            <w:r w:rsidR="00ED7303" w:rsidRPr="00ED7303">
              <w:rPr>
                <w:bCs/>
                <w:sz w:val="22"/>
                <w:szCs w:val="22"/>
              </w:rPr>
              <w:t xml:space="preserve"> агенту</w:t>
            </w:r>
            <w:r w:rsidR="00ED7303" w:rsidRPr="00ED7303">
              <w:rPr>
                <w:sz w:val="22"/>
                <w:szCs w:val="22"/>
              </w:rPr>
              <w:t xml:space="preserve">, за исключением случаев, когда заявка на погашение инвестиционных паев подана агентам АО КБ «Ситибанк», </w:t>
            </w:r>
            <w:r w:rsidR="00ED7303" w:rsidRPr="00ED7303">
              <w:rPr>
                <w:b/>
                <w:sz w:val="22"/>
                <w:szCs w:val="22"/>
              </w:rPr>
              <w:t>ВТБ 24 (ПАО),</w:t>
            </w:r>
            <w:r w:rsidR="00ED7303" w:rsidRPr="00ED7303">
              <w:rPr>
                <w:sz w:val="22"/>
                <w:szCs w:val="22"/>
              </w:rPr>
              <w:t xml:space="preserve"> </w:t>
            </w:r>
            <w:r w:rsidR="00ED7303" w:rsidRPr="00ED7303">
              <w:rPr>
                <w:spacing w:val="-1"/>
                <w:sz w:val="22"/>
                <w:szCs w:val="22"/>
              </w:rPr>
              <w:t>скидка, на которую уменьшается расчетная стоимость инвестиционного пая (далее – скидка),</w:t>
            </w:r>
            <w:r w:rsidR="00ED7303" w:rsidRPr="00ED7303">
              <w:rPr>
                <w:sz w:val="22"/>
                <w:szCs w:val="22"/>
              </w:rPr>
              <w:t xml:space="preserve"> составляет</w:t>
            </w:r>
            <w:r w:rsidR="00ED7303" w:rsidRPr="00ED7303">
              <w:rPr>
                <w:spacing w:val="-1"/>
                <w:sz w:val="22"/>
                <w:szCs w:val="22"/>
              </w:rPr>
              <w:t>:</w:t>
            </w:r>
            <w:r w:rsidR="00ED7303" w:rsidRPr="00ED7303">
              <w:rPr>
                <w:sz w:val="22"/>
                <w:szCs w:val="22"/>
              </w:rPr>
              <w:t xml:space="preserve"> </w:t>
            </w:r>
          </w:p>
          <w:p w14:paraId="526965BE" w14:textId="77777777" w:rsidR="00ED7303" w:rsidRPr="00ED7303" w:rsidRDefault="00ED7303" w:rsidP="00ED7303">
            <w:pPr>
              <w:numPr>
                <w:ilvl w:val="0"/>
                <w:numId w:val="25"/>
              </w:numPr>
              <w:tabs>
                <w:tab w:val="clear" w:pos="360"/>
                <w:tab w:val="num" w:pos="0"/>
              </w:tabs>
              <w:autoSpaceDE/>
              <w:autoSpaceDN/>
              <w:spacing w:after="120"/>
              <w:ind w:left="0" w:firstLine="0"/>
              <w:jc w:val="both"/>
              <w:rPr>
                <w:sz w:val="22"/>
                <w:szCs w:val="22"/>
              </w:rPr>
            </w:pPr>
            <w:r w:rsidRPr="00ED7303">
              <w:rPr>
                <w:sz w:val="22"/>
                <w:szCs w:val="22"/>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30710044" w14:textId="77777777" w:rsidR="00ED7303" w:rsidRPr="00ED7303" w:rsidRDefault="00ED7303" w:rsidP="00ED7303">
            <w:pPr>
              <w:numPr>
                <w:ilvl w:val="0"/>
                <w:numId w:val="25"/>
              </w:numPr>
              <w:tabs>
                <w:tab w:val="clear" w:pos="360"/>
                <w:tab w:val="num" w:pos="0"/>
              </w:tabs>
              <w:autoSpaceDE/>
              <w:autoSpaceDN/>
              <w:spacing w:after="120"/>
              <w:ind w:left="0" w:firstLine="0"/>
              <w:jc w:val="both"/>
              <w:rPr>
                <w:sz w:val="22"/>
                <w:szCs w:val="22"/>
              </w:rPr>
            </w:pPr>
            <w:r w:rsidRPr="00ED7303">
              <w:rPr>
                <w:sz w:val="22"/>
                <w:szCs w:val="22"/>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7A240D29" w14:textId="77777777" w:rsidR="00ED7303" w:rsidRPr="00ED7303" w:rsidRDefault="00ED7303" w:rsidP="00ED7303">
            <w:pPr>
              <w:pStyle w:val="24"/>
              <w:rPr>
                <w:sz w:val="22"/>
                <w:szCs w:val="22"/>
              </w:rPr>
            </w:pPr>
            <w:r w:rsidRPr="00ED7303">
              <w:rPr>
                <w:sz w:val="22"/>
                <w:szCs w:val="22"/>
              </w:rPr>
              <w:t xml:space="preserve">При подаче заявки на погашение инвестиционных паев агенту АО КБ «Ситибанк» </w:t>
            </w:r>
            <w:r w:rsidRPr="00ED7303">
              <w:rPr>
                <w:spacing w:val="-1"/>
                <w:sz w:val="22"/>
                <w:szCs w:val="22"/>
              </w:rPr>
              <w:t>скидка, на которую уменьшается расчетная стоимость инвестиционного пая,</w:t>
            </w:r>
            <w:r w:rsidRPr="00ED7303">
              <w:rPr>
                <w:sz w:val="22"/>
                <w:szCs w:val="22"/>
              </w:rPr>
              <w:t xml:space="preserve"> составляет 3,0 (Три) процента (НДС не облагается) от расчетной стоимости инвестиционного пая.</w:t>
            </w:r>
          </w:p>
          <w:p w14:paraId="5419E3A4" w14:textId="77777777" w:rsidR="00ED7303" w:rsidRPr="00ED7303" w:rsidRDefault="00ED7303" w:rsidP="00ED7303">
            <w:pPr>
              <w:pStyle w:val="24"/>
              <w:rPr>
                <w:b/>
                <w:sz w:val="22"/>
                <w:szCs w:val="22"/>
              </w:rPr>
            </w:pPr>
            <w:r w:rsidRPr="00ED7303">
              <w:rPr>
                <w:b/>
                <w:sz w:val="22"/>
                <w:szCs w:val="22"/>
              </w:rPr>
              <w:t>При подаче заявки на погашение инвестиционных паев агенту ВТБ 24 (ПАО)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003EED43" w14:textId="77777777" w:rsidR="00ED7303" w:rsidRPr="00ED7303" w:rsidRDefault="00ED7303" w:rsidP="00ED7303">
            <w:pPr>
              <w:pStyle w:val="24"/>
              <w:rPr>
                <w:sz w:val="22"/>
                <w:szCs w:val="22"/>
              </w:rPr>
            </w:pPr>
            <w:r w:rsidRPr="00ED7303">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ED7303">
              <w:rPr>
                <w:sz w:val="22"/>
                <w:szCs w:val="22"/>
              </w:rPr>
              <w:t>Финанс</w:t>
            </w:r>
            <w:proofErr w:type="spellEnd"/>
            <w:r w:rsidRPr="00ED7303">
              <w:rPr>
                <w:sz w:val="22"/>
                <w:szCs w:val="22"/>
              </w:rPr>
              <w:t xml:space="preserve"> (ПАО)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0920DF49" w14:textId="77777777" w:rsidR="00ED7303" w:rsidRPr="00ED7303" w:rsidRDefault="00ED7303" w:rsidP="00ED7303">
            <w:pPr>
              <w:jc w:val="both"/>
              <w:rPr>
                <w:sz w:val="22"/>
                <w:szCs w:val="22"/>
              </w:rPr>
            </w:pPr>
            <w:r w:rsidRPr="00ED7303">
              <w:rPr>
                <w:sz w:val="22"/>
                <w:szCs w:val="22"/>
              </w:rPr>
              <w:t>Скидка не взимается в следующих случаях:</w:t>
            </w:r>
          </w:p>
          <w:p w14:paraId="4D22B2FC" w14:textId="77777777" w:rsidR="00ED7303" w:rsidRPr="00ED7303" w:rsidRDefault="00ED7303" w:rsidP="00ED7303">
            <w:pPr>
              <w:pStyle w:val="24"/>
              <w:numPr>
                <w:ilvl w:val="0"/>
                <w:numId w:val="24"/>
              </w:numPr>
              <w:shd w:val="clear" w:color="auto" w:fill="auto"/>
              <w:tabs>
                <w:tab w:val="num" w:pos="0"/>
              </w:tabs>
              <w:autoSpaceDE/>
              <w:autoSpaceDN/>
              <w:ind w:left="0" w:firstLine="0"/>
              <w:rPr>
                <w:sz w:val="22"/>
                <w:szCs w:val="22"/>
              </w:rPr>
            </w:pPr>
            <w:r w:rsidRPr="00ED7303">
              <w:rPr>
                <w:sz w:val="22"/>
                <w:szCs w:val="22"/>
              </w:rPr>
              <w:lastRenderedPageBreak/>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агентам АО КБ «Ситибанк»</w:t>
            </w:r>
            <w:r w:rsidRPr="00ED7303">
              <w:rPr>
                <w:b/>
                <w:sz w:val="22"/>
                <w:szCs w:val="22"/>
              </w:rPr>
              <w:t>, ВТБ 24 (ПАО)</w:t>
            </w:r>
            <w:r w:rsidRPr="00ED7303">
              <w:rPr>
                <w:sz w:val="22"/>
                <w:szCs w:val="22"/>
              </w:rPr>
              <w:t xml:space="preserve">; </w:t>
            </w:r>
          </w:p>
          <w:p w14:paraId="47394FFE" w14:textId="77777777" w:rsidR="00ED7303" w:rsidRPr="00ED7303" w:rsidRDefault="00ED7303" w:rsidP="00ED7303">
            <w:pPr>
              <w:pStyle w:val="24"/>
              <w:numPr>
                <w:ilvl w:val="0"/>
                <w:numId w:val="24"/>
              </w:numPr>
              <w:shd w:val="clear" w:color="auto" w:fill="auto"/>
              <w:tabs>
                <w:tab w:val="num" w:pos="0"/>
              </w:tabs>
              <w:autoSpaceDE/>
              <w:autoSpaceDN/>
              <w:spacing w:after="120"/>
              <w:ind w:left="0" w:firstLine="0"/>
              <w:rPr>
                <w:sz w:val="22"/>
                <w:szCs w:val="22"/>
              </w:rPr>
            </w:pPr>
            <w:r w:rsidRPr="00ED7303">
              <w:rPr>
                <w:sz w:val="22"/>
                <w:szCs w:val="22"/>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ED7303">
              <w:rPr>
                <w:sz w:val="22"/>
                <w:szCs w:val="22"/>
              </w:rPr>
              <w:t>Финанс</w:t>
            </w:r>
            <w:proofErr w:type="spellEnd"/>
            <w:r w:rsidRPr="00ED7303">
              <w:rPr>
                <w:sz w:val="22"/>
                <w:szCs w:val="22"/>
              </w:rPr>
              <w:t xml:space="preserve"> (ПАО);</w:t>
            </w:r>
          </w:p>
          <w:p w14:paraId="7CBEA7C0" w14:textId="77777777" w:rsidR="00B86DB8" w:rsidRPr="00ED7303" w:rsidRDefault="00ED7303" w:rsidP="00ED7303">
            <w:pPr>
              <w:pStyle w:val="24"/>
              <w:numPr>
                <w:ilvl w:val="0"/>
                <w:numId w:val="24"/>
              </w:numPr>
              <w:shd w:val="clear" w:color="auto" w:fill="auto"/>
              <w:tabs>
                <w:tab w:val="num" w:pos="0"/>
              </w:tabs>
              <w:autoSpaceDE/>
              <w:autoSpaceDN/>
              <w:spacing w:after="120"/>
              <w:ind w:left="0" w:firstLine="0"/>
              <w:rPr>
                <w:sz w:val="22"/>
                <w:szCs w:val="22"/>
              </w:rPr>
            </w:pPr>
            <w:r w:rsidRPr="00ED7303">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c>
          <w:tcPr>
            <w:tcW w:w="4253" w:type="dxa"/>
          </w:tcPr>
          <w:p w14:paraId="393660D8" w14:textId="2AE5A143" w:rsidR="00ED7303" w:rsidRPr="00ED7303" w:rsidRDefault="00ED7303" w:rsidP="00ED7303">
            <w:pPr>
              <w:pStyle w:val="24"/>
              <w:ind w:firstLine="720"/>
              <w:rPr>
                <w:sz w:val="22"/>
                <w:szCs w:val="22"/>
              </w:rPr>
            </w:pPr>
            <w:r w:rsidRPr="00ED7303">
              <w:rPr>
                <w:spacing w:val="-1"/>
                <w:sz w:val="22"/>
                <w:szCs w:val="22"/>
              </w:rPr>
              <w:lastRenderedPageBreak/>
              <w:t>При погашении инвестиционных паев</w:t>
            </w:r>
            <w:r w:rsidRPr="00ED7303">
              <w:rPr>
                <w:bCs/>
                <w:sz w:val="22"/>
                <w:szCs w:val="22"/>
              </w:rPr>
              <w:t xml:space="preserve"> вне зависимости от того, подана заявка на погашение инвестиционных паев непос</w:t>
            </w:r>
            <w:r w:rsidR="00071A6B">
              <w:rPr>
                <w:bCs/>
                <w:sz w:val="22"/>
                <w:szCs w:val="22"/>
              </w:rPr>
              <w:t>редственно управляющей компании</w:t>
            </w:r>
            <w:r w:rsidRPr="00ED7303">
              <w:rPr>
                <w:bCs/>
                <w:sz w:val="22"/>
                <w:szCs w:val="22"/>
              </w:rPr>
              <w:t xml:space="preserve"> или агенту</w:t>
            </w:r>
            <w:r w:rsidRPr="00ED7303">
              <w:rPr>
                <w:sz w:val="22"/>
                <w:szCs w:val="22"/>
              </w:rPr>
              <w:t>, за исключением случаев, когда заявка на погашение ин</w:t>
            </w:r>
            <w:r w:rsidR="00071A6B">
              <w:rPr>
                <w:sz w:val="22"/>
                <w:szCs w:val="22"/>
              </w:rPr>
              <w:t xml:space="preserve">вестиционных паев подана </w:t>
            </w:r>
            <w:r w:rsidR="00071A6B" w:rsidRPr="00071A6B">
              <w:rPr>
                <w:b/>
                <w:sz w:val="22"/>
                <w:szCs w:val="22"/>
              </w:rPr>
              <w:t>агенту</w:t>
            </w:r>
            <w:r w:rsidRPr="00ED7303">
              <w:rPr>
                <w:sz w:val="22"/>
                <w:szCs w:val="22"/>
              </w:rPr>
              <w:t xml:space="preserve"> АО КБ «Ситибанк», </w:t>
            </w:r>
            <w:r w:rsidRPr="00ED7303">
              <w:rPr>
                <w:spacing w:val="-1"/>
                <w:sz w:val="22"/>
                <w:szCs w:val="22"/>
              </w:rPr>
              <w:t>скидка, на которую уменьшается расчетная стоимость инвестиционного пая (далее – скидка),</w:t>
            </w:r>
            <w:r w:rsidRPr="00ED7303">
              <w:rPr>
                <w:sz w:val="22"/>
                <w:szCs w:val="22"/>
              </w:rPr>
              <w:t xml:space="preserve"> составляет</w:t>
            </w:r>
            <w:r w:rsidRPr="00ED7303">
              <w:rPr>
                <w:spacing w:val="-1"/>
                <w:sz w:val="22"/>
                <w:szCs w:val="22"/>
              </w:rPr>
              <w:t>:</w:t>
            </w:r>
            <w:r w:rsidRPr="00ED7303">
              <w:rPr>
                <w:sz w:val="22"/>
                <w:szCs w:val="22"/>
              </w:rPr>
              <w:t xml:space="preserve"> </w:t>
            </w:r>
          </w:p>
          <w:p w14:paraId="762E0E1D" w14:textId="77777777" w:rsidR="00ED7303" w:rsidRPr="00ED7303" w:rsidRDefault="00ED7303" w:rsidP="00ED7303">
            <w:pPr>
              <w:numPr>
                <w:ilvl w:val="0"/>
                <w:numId w:val="25"/>
              </w:numPr>
              <w:tabs>
                <w:tab w:val="clear" w:pos="360"/>
                <w:tab w:val="num" w:pos="0"/>
              </w:tabs>
              <w:autoSpaceDE/>
              <w:autoSpaceDN/>
              <w:spacing w:after="120"/>
              <w:ind w:left="0" w:firstLine="0"/>
              <w:jc w:val="both"/>
              <w:rPr>
                <w:sz w:val="22"/>
                <w:szCs w:val="22"/>
              </w:rPr>
            </w:pPr>
            <w:r w:rsidRPr="00ED7303">
              <w:rPr>
                <w:sz w:val="22"/>
                <w:szCs w:val="22"/>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5FE071F5" w14:textId="77777777" w:rsidR="00ED7303" w:rsidRPr="00ED7303" w:rsidRDefault="00ED7303" w:rsidP="00ED7303">
            <w:pPr>
              <w:numPr>
                <w:ilvl w:val="0"/>
                <w:numId w:val="25"/>
              </w:numPr>
              <w:tabs>
                <w:tab w:val="clear" w:pos="360"/>
                <w:tab w:val="num" w:pos="0"/>
              </w:tabs>
              <w:autoSpaceDE/>
              <w:autoSpaceDN/>
              <w:spacing w:after="120"/>
              <w:ind w:left="0" w:firstLine="0"/>
              <w:jc w:val="both"/>
              <w:rPr>
                <w:sz w:val="22"/>
                <w:szCs w:val="22"/>
              </w:rPr>
            </w:pPr>
            <w:r w:rsidRPr="00ED7303">
              <w:rPr>
                <w:sz w:val="22"/>
                <w:szCs w:val="22"/>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4080B4EC" w14:textId="77777777" w:rsidR="00ED7303" w:rsidRPr="00ED7303" w:rsidRDefault="00ED7303" w:rsidP="00ED7303">
            <w:pPr>
              <w:pStyle w:val="24"/>
              <w:rPr>
                <w:sz w:val="22"/>
                <w:szCs w:val="22"/>
              </w:rPr>
            </w:pPr>
            <w:r w:rsidRPr="00ED7303">
              <w:rPr>
                <w:sz w:val="22"/>
                <w:szCs w:val="22"/>
              </w:rPr>
              <w:t xml:space="preserve">При подаче заявки на погашение инвестиционных паев агенту АО КБ «Ситибанк» </w:t>
            </w:r>
            <w:r w:rsidRPr="00ED7303">
              <w:rPr>
                <w:spacing w:val="-1"/>
                <w:sz w:val="22"/>
                <w:szCs w:val="22"/>
              </w:rPr>
              <w:t>скидка, на которую уменьшается расчетная стоимость инвестиционного пая,</w:t>
            </w:r>
            <w:r w:rsidRPr="00ED7303">
              <w:rPr>
                <w:sz w:val="22"/>
                <w:szCs w:val="22"/>
              </w:rPr>
              <w:t xml:space="preserve"> составляет 3,0 (Три) процента (НДС не облагается) от расчетной стоимости инвестиционного пая.</w:t>
            </w:r>
          </w:p>
          <w:p w14:paraId="24A9914F" w14:textId="77777777" w:rsidR="00ED7303" w:rsidRPr="00ED7303" w:rsidRDefault="00ED7303" w:rsidP="00ED7303">
            <w:pPr>
              <w:pStyle w:val="24"/>
              <w:rPr>
                <w:sz w:val="22"/>
                <w:szCs w:val="22"/>
              </w:rPr>
            </w:pPr>
            <w:r w:rsidRPr="00ED7303">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ED7303">
              <w:rPr>
                <w:sz w:val="22"/>
                <w:szCs w:val="22"/>
              </w:rPr>
              <w:t>Финанс</w:t>
            </w:r>
            <w:proofErr w:type="spellEnd"/>
            <w:r w:rsidRPr="00ED7303">
              <w:rPr>
                <w:sz w:val="22"/>
                <w:szCs w:val="22"/>
              </w:rPr>
              <w:t xml:space="preserve"> (ПАО)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183859CB" w14:textId="77777777" w:rsidR="00ED7303" w:rsidRPr="00ED7303" w:rsidRDefault="00ED7303" w:rsidP="00ED7303">
            <w:pPr>
              <w:jc w:val="both"/>
              <w:rPr>
                <w:sz w:val="22"/>
                <w:szCs w:val="22"/>
              </w:rPr>
            </w:pPr>
            <w:r w:rsidRPr="00ED7303">
              <w:rPr>
                <w:sz w:val="22"/>
                <w:szCs w:val="22"/>
              </w:rPr>
              <w:t>Скидка не взимается в следующих случаях:</w:t>
            </w:r>
          </w:p>
          <w:p w14:paraId="44D98F45" w14:textId="77777777" w:rsidR="00ED7303" w:rsidRPr="00ED7303" w:rsidRDefault="00ED7303" w:rsidP="00ED7303">
            <w:pPr>
              <w:pStyle w:val="24"/>
              <w:numPr>
                <w:ilvl w:val="0"/>
                <w:numId w:val="24"/>
              </w:numPr>
              <w:shd w:val="clear" w:color="auto" w:fill="auto"/>
              <w:tabs>
                <w:tab w:val="num" w:pos="0"/>
              </w:tabs>
              <w:autoSpaceDE/>
              <w:autoSpaceDN/>
              <w:ind w:left="0" w:firstLine="0"/>
              <w:rPr>
                <w:sz w:val="22"/>
                <w:szCs w:val="22"/>
              </w:rPr>
            </w:pPr>
            <w:r w:rsidRPr="00ED7303">
              <w:rPr>
                <w:sz w:val="22"/>
                <w:szCs w:val="22"/>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w:t>
            </w:r>
            <w:r w:rsidRPr="00ED7303">
              <w:rPr>
                <w:sz w:val="22"/>
                <w:szCs w:val="22"/>
              </w:rPr>
              <w:lastRenderedPageBreak/>
              <w:t xml:space="preserve">погашение инвестиционных паев подана </w:t>
            </w:r>
            <w:r w:rsidRPr="00ED7303">
              <w:rPr>
                <w:b/>
                <w:sz w:val="22"/>
                <w:szCs w:val="22"/>
              </w:rPr>
              <w:t xml:space="preserve">агенту </w:t>
            </w:r>
            <w:r w:rsidRPr="00ED7303">
              <w:rPr>
                <w:sz w:val="22"/>
                <w:szCs w:val="22"/>
              </w:rPr>
              <w:t xml:space="preserve">АО КБ «Ситибанк»; </w:t>
            </w:r>
          </w:p>
          <w:p w14:paraId="695A31B1" w14:textId="77777777" w:rsidR="00ED7303" w:rsidRPr="00ED7303" w:rsidRDefault="00ED7303" w:rsidP="00ED7303">
            <w:pPr>
              <w:pStyle w:val="24"/>
              <w:numPr>
                <w:ilvl w:val="0"/>
                <w:numId w:val="24"/>
              </w:numPr>
              <w:shd w:val="clear" w:color="auto" w:fill="auto"/>
              <w:tabs>
                <w:tab w:val="num" w:pos="0"/>
              </w:tabs>
              <w:autoSpaceDE/>
              <w:autoSpaceDN/>
              <w:spacing w:after="120"/>
              <w:ind w:left="0" w:firstLine="0"/>
              <w:rPr>
                <w:sz w:val="22"/>
                <w:szCs w:val="22"/>
              </w:rPr>
            </w:pPr>
            <w:r w:rsidRPr="00ED7303">
              <w:rPr>
                <w:sz w:val="22"/>
                <w:szCs w:val="22"/>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ED7303">
              <w:rPr>
                <w:sz w:val="22"/>
                <w:szCs w:val="22"/>
              </w:rPr>
              <w:t>Финанс</w:t>
            </w:r>
            <w:proofErr w:type="spellEnd"/>
            <w:r w:rsidRPr="00ED7303">
              <w:rPr>
                <w:sz w:val="22"/>
                <w:szCs w:val="22"/>
              </w:rPr>
              <w:t xml:space="preserve"> (ПАО);</w:t>
            </w:r>
          </w:p>
          <w:p w14:paraId="35725B0B" w14:textId="77777777" w:rsidR="00B86DB8" w:rsidRDefault="00ED7303" w:rsidP="00ED7303">
            <w:pPr>
              <w:pStyle w:val="24"/>
              <w:numPr>
                <w:ilvl w:val="0"/>
                <w:numId w:val="24"/>
              </w:numPr>
              <w:shd w:val="clear" w:color="auto" w:fill="auto"/>
              <w:tabs>
                <w:tab w:val="num" w:pos="0"/>
              </w:tabs>
              <w:autoSpaceDE/>
              <w:autoSpaceDN/>
              <w:spacing w:after="120"/>
              <w:ind w:left="0" w:firstLine="0"/>
              <w:rPr>
                <w:sz w:val="22"/>
                <w:szCs w:val="22"/>
              </w:rPr>
            </w:pPr>
            <w:r w:rsidRPr="00ED7303">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7F1B80E5" w14:textId="77777777" w:rsidR="00935374" w:rsidRDefault="00935374" w:rsidP="00935374">
            <w:pPr>
              <w:pStyle w:val="24"/>
              <w:shd w:val="clear" w:color="auto" w:fill="auto"/>
              <w:autoSpaceDE/>
              <w:autoSpaceDN/>
              <w:spacing w:after="120"/>
              <w:rPr>
                <w:sz w:val="22"/>
                <w:szCs w:val="22"/>
              </w:rPr>
            </w:pPr>
          </w:p>
          <w:p w14:paraId="5D2CD178" w14:textId="77777777" w:rsidR="00935374" w:rsidRDefault="00935374" w:rsidP="00935374">
            <w:pPr>
              <w:pStyle w:val="24"/>
              <w:shd w:val="clear" w:color="auto" w:fill="auto"/>
              <w:autoSpaceDE/>
              <w:autoSpaceDN/>
              <w:spacing w:after="120"/>
              <w:rPr>
                <w:sz w:val="22"/>
                <w:szCs w:val="22"/>
              </w:rPr>
            </w:pPr>
          </w:p>
          <w:p w14:paraId="1B6CC13D" w14:textId="77777777" w:rsidR="00935374" w:rsidRDefault="00935374" w:rsidP="00935374">
            <w:pPr>
              <w:pStyle w:val="24"/>
              <w:shd w:val="clear" w:color="auto" w:fill="auto"/>
              <w:autoSpaceDE/>
              <w:autoSpaceDN/>
              <w:spacing w:after="120"/>
              <w:rPr>
                <w:sz w:val="22"/>
                <w:szCs w:val="22"/>
              </w:rPr>
            </w:pPr>
          </w:p>
          <w:p w14:paraId="363DF011" w14:textId="77777777" w:rsidR="00935374" w:rsidRDefault="00935374" w:rsidP="00935374">
            <w:pPr>
              <w:pStyle w:val="24"/>
              <w:shd w:val="clear" w:color="auto" w:fill="auto"/>
              <w:autoSpaceDE/>
              <w:autoSpaceDN/>
              <w:spacing w:after="120"/>
              <w:rPr>
                <w:sz w:val="22"/>
                <w:szCs w:val="22"/>
              </w:rPr>
            </w:pPr>
          </w:p>
          <w:p w14:paraId="012F8AC8" w14:textId="77777777" w:rsidR="00935374" w:rsidRDefault="00935374" w:rsidP="00935374">
            <w:pPr>
              <w:pStyle w:val="24"/>
              <w:shd w:val="clear" w:color="auto" w:fill="auto"/>
              <w:autoSpaceDE/>
              <w:autoSpaceDN/>
              <w:spacing w:after="120"/>
              <w:rPr>
                <w:sz w:val="22"/>
                <w:szCs w:val="22"/>
              </w:rPr>
            </w:pPr>
          </w:p>
          <w:p w14:paraId="17EBBC87" w14:textId="77777777" w:rsidR="00935374" w:rsidRDefault="00935374" w:rsidP="00935374">
            <w:pPr>
              <w:pStyle w:val="24"/>
              <w:shd w:val="clear" w:color="auto" w:fill="auto"/>
              <w:autoSpaceDE/>
              <w:autoSpaceDN/>
              <w:spacing w:after="120"/>
              <w:rPr>
                <w:sz w:val="22"/>
                <w:szCs w:val="22"/>
              </w:rPr>
            </w:pPr>
          </w:p>
          <w:p w14:paraId="49AC3E6A" w14:textId="77777777" w:rsidR="00935374" w:rsidRDefault="00935374" w:rsidP="00935374">
            <w:pPr>
              <w:pStyle w:val="24"/>
              <w:shd w:val="clear" w:color="auto" w:fill="auto"/>
              <w:autoSpaceDE/>
              <w:autoSpaceDN/>
              <w:spacing w:after="120"/>
              <w:rPr>
                <w:sz w:val="22"/>
                <w:szCs w:val="22"/>
              </w:rPr>
            </w:pPr>
          </w:p>
          <w:p w14:paraId="6FE356C3" w14:textId="77777777" w:rsidR="00935374" w:rsidRDefault="00935374" w:rsidP="00935374">
            <w:pPr>
              <w:pStyle w:val="24"/>
              <w:shd w:val="clear" w:color="auto" w:fill="auto"/>
              <w:autoSpaceDE/>
              <w:autoSpaceDN/>
              <w:spacing w:after="120"/>
              <w:rPr>
                <w:sz w:val="22"/>
                <w:szCs w:val="22"/>
              </w:rPr>
            </w:pPr>
          </w:p>
          <w:p w14:paraId="7F846EB9" w14:textId="77777777" w:rsidR="00935374" w:rsidRDefault="00935374" w:rsidP="00935374">
            <w:pPr>
              <w:pStyle w:val="24"/>
              <w:shd w:val="clear" w:color="auto" w:fill="auto"/>
              <w:autoSpaceDE/>
              <w:autoSpaceDN/>
              <w:spacing w:after="120"/>
              <w:rPr>
                <w:sz w:val="22"/>
                <w:szCs w:val="22"/>
              </w:rPr>
            </w:pPr>
          </w:p>
          <w:p w14:paraId="1698A107" w14:textId="77777777" w:rsidR="00935374" w:rsidRDefault="00935374" w:rsidP="00935374">
            <w:pPr>
              <w:pStyle w:val="24"/>
              <w:shd w:val="clear" w:color="auto" w:fill="auto"/>
              <w:autoSpaceDE/>
              <w:autoSpaceDN/>
              <w:spacing w:after="120"/>
              <w:rPr>
                <w:sz w:val="22"/>
                <w:szCs w:val="22"/>
              </w:rPr>
            </w:pPr>
          </w:p>
          <w:p w14:paraId="786639B8" w14:textId="77777777" w:rsidR="00935374" w:rsidRDefault="00935374" w:rsidP="00935374">
            <w:pPr>
              <w:pStyle w:val="24"/>
              <w:shd w:val="clear" w:color="auto" w:fill="auto"/>
              <w:autoSpaceDE/>
              <w:autoSpaceDN/>
              <w:spacing w:after="120"/>
              <w:rPr>
                <w:sz w:val="22"/>
                <w:szCs w:val="22"/>
              </w:rPr>
            </w:pPr>
          </w:p>
          <w:p w14:paraId="04C1402F" w14:textId="77777777" w:rsidR="00935374" w:rsidRDefault="00935374" w:rsidP="00935374">
            <w:pPr>
              <w:pStyle w:val="24"/>
              <w:shd w:val="clear" w:color="auto" w:fill="auto"/>
              <w:autoSpaceDE/>
              <w:autoSpaceDN/>
              <w:spacing w:after="120"/>
              <w:rPr>
                <w:sz w:val="22"/>
                <w:szCs w:val="22"/>
              </w:rPr>
            </w:pPr>
          </w:p>
          <w:p w14:paraId="44313528" w14:textId="77777777" w:rsidR="00935374" w:rsidRPr="00ED7303" w:rsidRDefault="00935374" w:rsidP="00935374">
            <w:pPr>
              <w:pStyle w:val="24"/>
              <w:shd w:val="clear" w:color="auto" w:fill="auto"/>
              <w:autoSpaceDE/>
              <w:autoSpaceDN/>
              <w:spacing w:after="120"/>
              <w:rPr>
                <w:sz w:val="22"/>
                <w:szCs w:val="22"/>
              </w:rPr>
            </w:pPr>
          </w:p>
        </w:tc>
      </w:tr>
      <w:tr w:rsidR="00D632E6" w:rsidRPr="00ED7303" w14:paraId="751F05C6" w14:textId="77777777" w:rsidTr="00266080">
        <w:trPr>
          <w:trHeight w:val="652"/>
        </w:trPr>
        <w:tc>
          <w:tcPr>
            <w:tcW w:w="568" w:type="dxa"/>
          </w:tcPr>
          <w:p w14:paraId="280ED471" w14:textId="4C1B24C2" w:rsidR="00D632E6" w:rsidRPr="00ED7303" w:rsidRDefault="00267ABF" w:rsidP="00935374">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w:t>
            </w:r>
            <w:r w:rsidR="00935374">
              <w:rPr>
                <w:rFonts w:ascii="Times New Roman" w:hAnsi="Times New Roman" w:cs="Times New Roman"/>
                <w:kern w:val="0"/>
                <w:sz w:val="22"/>
                <w:szCs w:val="22"/>
              </w:rPr>
              <w:t>3</w:t>
            </w:r>
          </w:p>
        </w:tc>
        <w:tc>
          <w:tcPr>
            <w:tcW w:w="1076" w:type="dxa"/>
          </w:tcPr>
          <w:p w14:paraId="5BF8C2FF" w14:textId="258255F7" w:rsidR="00D632E6" w:rsidRPr="00ED7303" w:rsidRDefault="00935374" w:rsidP="00ED7303">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90.</w:t>
            </w:r>
          </w:p>
        </w:tc>
        <w:tc>
          <w:tcPr>
            <w:tcW w:w="4168" w:type="dxa"/>
          </w:tcPr>
          <w:p w14:paraId="130970A8" w14:textId="77777777" w:rsidR="00935374" w:rsidRPr="00935374" w:rsidRDefault="00A64029" w:rsidP="00935374">
            <w:pPr>
              <w:adjustRightInd w:val="0"/>
              <w:ind w:firstLine="540"/>
              <w:jc w:val="both"/>
              <w:rPr>
                <w:sz w:val="22"/>
                <w:szCs w:val="22"/>
                <w:lang w:eastAsia="en-US"/>
              </w:rPr>
            </w:pPr>
            <w:r w:rsidRPr="00ED7303">
              <w:rPr>
                <w:sz w:val="22"/>
                <w:szCs w:val="22"/>
              </w:rPr>
              <w:t xml:space="preserve"> </w:t>
            </w:r>
            <w:r w:rsidR="00935374" w:rsidRPr="00935374">
              <w:rPr>
                <w:sz w:val="22"/>
                <w:szCs w:val="22"/>
                <w:lang w:eastAsia="en-US"/>
              </w:rPr>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6C339A2C" w14:textId="77777777" w:rsidR="00935374" w:rsidRPr="00935374" w:rsidRDefault="00935374" w:rsidP="00935374">
            <w:pPr>
              <w:adjustRightInd w:val="0"/>
              <w:ind w:firstLine="540"/>
              <w:jc w:val="both"/>
              <w:rPr>
                <w:sz w:val="22"/>
                <w:szCs w:val="22"/>
                <w:lang w:eastAsia="en-US"/>
              </w:rPr>
            </w:pPr>
            <w:r w:rsidRPr="00935374">
              <w:rPr>
                <w:sz w:val="22"/>
                <w:szCs w:val="22"/>
                <w:lang w:eastAsia="en-US"/>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14:paraId="12AE6C38" w14:textId="77777777" w:rsidR="00935374" w:rsidRPr="00935374" w:rsidRDefault="00935374" w:rsidP="00935374">
            <w:pPr>
              <w:adjustRightInd w:val="0"/>
              <w:ind w:firstLine="540"/>
              <w:jc w:val="both"/>
              <w:rPr>
                <w:sz w:val="22"/>
                <w:szCs w:val="22"/>
                <w:lang w:eastAsia="en-US"/>
              </w:rPr>
            </w:pPr>
            <w:r w:rsidRPr="00935374">
              <w:rPr>
                <w:sz w:val="22"/>
                <w:szCs w:val="22"/>
                <w:lang w:eastAsia="en-US"/>
              </w:rPr>
              <w:t>Заявки на обмен инвестиционных паев носят безотзывный характер.</w:t>
            </w:r>
          </w:p>
          <w:p w14:paraId="487A58EA" w14:textId="77777777" w:rsidR="00935374" w:rsidRPr="00935374" w:rsidRDefault="00935374" w:rsidP="00935374">
            <w:pPr>
              <w:adjustRightInd w:val="0"/>
              <w:ind w:firstLine="540"/>
              <w:jc w:val="both"/>
              <w:rPr>
                <w:sz w:val="22"/>
                <w:szCs w:val="22"/>
                <w:lang w:eastAsia="en-US"/>
              </w:rPr>
            </w:pPr>
            <w:r w:rsidRPr="00935374">
              <w:rPr>
                <w:sz w:val="22"/>
                <w:szCs w:val="22"/>
                <w:lang w:eastAsia="en-US"/>
              </w:rPr>
              <w:lastRenderedPageBreak/>
              <w:t xml:space="preserve">Прием заявок на обмен инвестиционных паев осуществляется каждый рабочий день. </w:t>
            </w:r>
          </w:p>
          <w:p w14:paraId="715DA991" w14:textId="20683C7E" w:rsidR="00D632E6" w:rsidRPr="00ED7303" w:rsidRDefault="00D632E6" w:rsidP="00935374">
            <w:pPr>
              <w:adjustRightInd w:val="0"/>
              <w:ind w:firstLine="540"/>
              <w:jc w:val="both"/>
              <w:rPr>
                <w:sz w:val="22"/>
                <w:szCs w:val="22"/>
                <w:lang w:eastAsia="en-US"/>
              </w:rPr>
            </w:pPr>
          </w:p>
        </w:tc>
        <w:tc>
          <w:tcPr>
            <w:tcW w:w="4253" w:type="dxa"/>
          </w:tcPr>
          <w:p w14:paraId="1428B4E8" w14:textId="77777777" w:rsidR="00935374" w:rsidRPr="00935374" w:rsidRDefault="00935374" w:rsidP="00935374">
            <w:pPr>
              <w:adjustRightInd w:val="0"/>
              <w:ind w:firstLine="540"/>
              <w:jc w:val="both"/>
              <w:rPr>
                <w:sz w:val="22"/>
                <w:szCs w:val="22"/>
                <w:lang w:eastAsia="en-US"/>
              </w:rPr>
            </w:pPr>
            <w:r w:rsidRPr="00935374">
              <w:rPr>
                <w:sz w:val="22"/>
                <w:szCs w:val="22"/>
                <w:lang w:eastAsia="en-US"/>
              </w:rPr>
              <w:lastRenderedPageBreak/>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78B0E964" w14:textId="77777777" w:rsidR="00935374" w:rsidRPr="00935374" w:rsidRDefault="00935374" w:rsidP="00935374">
            <w:pPr>
              <w:adjustRightInd w:val="0"/>
              <w:ind w:firstLine="540"/>
              <w:jc w:val="both"/>
              <w:rPr>
                <w:sz w:val="22"/>
                <w:szCs w:val="22"/>
                <w:lang w:eastAsia="en-US"/>
              </w:rPr>
            </w:pPr>
            <w:r w:rsidRPr="00935374">
              <w:rPr>
                <w:sz w:val="22"/>
                <w:szCs w:val="22"/>
                <w:lang w:eastAsia="en-US"/>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14:paraId="35F69B9D" w14:textId="77777777" w:rsidR="00935374" w:rsidRPr="00935374" w:rsidRDefault="00935374" w:rsidP="00935374">
            <w:pPr>
              <w:adjustRightInd w:val="0"/>
              <w:ind w:firstLine="540"/>
              <w:jc w:val="both"/>
              <w:rPr>
                <w:sz w:val="22"/>
                <w:szCs w:val="22"/>
                <w:lang w:eastAsia="en-US"/>
              </w:rPr>
            </w:pPr>
            <w:r w:rsidRPr="00935374">
              <w:rPr>
                <w:sz w:val="22"/>
                <w:szCs w:val="22"/>
                <w:lang w:eastAsia="en-US"/>
              </w:rPr>
              <w:t>Заявки на обмен инвестиционных паев носят безотзывный характер.</w:t>
            </w:r>
          </w:p>
          <w:p w14:paraId="50BC9A4B" w14:textId="77777777" w:rsidR="00935374" w:rsidRPr="00935374" w:rsidRDefault="00935374" w:rsidP="00935374">
            <w:pPr>
              <w:adjustRightInd w:val="0"/>
              <w:ind w:firstLine="540"/>
              <w:jc w:val="both"/>
              <w:rPr>
                <w:sz w:val="22"/>
                <w:szCs w:val="22"/>
                <w:lang w:eastAsia="en-US"/>
              </w:rPr>
            </w:pPr>
            <w:r w:rsidRPr="00935374">
              <w:rPr>
                <w:sz w:val="22"/>
                <w:szCs w:val="22"/>
                <w:lang w:eastAsia="en-US"/>
              </w:rPr>
              <w:t xml:space="preserve">Прием заявок на обмен инвестиционных паев осуществляется каждый рабочий день. </w:t>
            </w:r>
          </w:p>
          <w:p w14:paraId="7CA58652" w14:textId="10BBE33E" w:rsidR="00D632E6" w:rsidRPr="00935374" w:rsidRDefault="00935374" w:rsidP="00935374">
            <w:pPr>
              <w:adjustRightInd w:val="0"/>
              <w:ind w:firstLine="540"/>
              <w:jc w:val="both"/>
              <w:rPr>
                <w:b/>
                <w:sz w:val="22"/>
                <w:szCs w:val="22"/>
                <w:lang w:eastAsia="en-US"/>
              </w:rPr>
            </w:pPr>
            <w:r w:rsidRPr="00935374">
              <w:rPr>
                <w:b/>
                <w:sz w:val="22"/>
                <w:szCs w:val="22"/>
                <w:lang w:eastAsia="en-US"/>
              </w:rPr>
              <w:lastRenderedPageBreak/>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tc>
      </w:tr>
      <w:tr w:rsidR="00935374" w:rsidRPr="00ED7303" w14:paraId="0C5C9038" w14:textId="77777777" w:rsidTr="00266080">
        <w:trPr>
          <w:trHeight w:val="652"/>
        </w:trPr>
        <w:tc>
          <w:tcPr>
            <w:tcW w:w="568" w:type="dxa"/>
          </w:tcPr>
          <w:p w14:paraId="14ACB5AE" w14:textId="485E1239" w:rsidR="00935374" w:rsidRDefault="00935374" w:rsidP="00B34494">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24</w:t>
            </w:r>
          </w:p>
        </w:tc>
        <w:tc>
          <w:tcPr>
            <w:tcW w:w="1076" w:type="dxa"/>
          </w:tcPr>
          <w:p w14:paraId="40C28703" w14:textId="277097F5" w:rsidR="00935374" w:rsidRPr="00ED7303" w:rsidRDefault="00935374" w:rsidP="00ED7303">
            <w:pPr>
              <w:pStyle w:val="prg3"/>
              <w:numPr>
                <w:ilvl w:val="0"/>
                <w:numId w:val="0"/>
              </w:numPr>
              <w:spacing w:before="0" w:after="120"/>
              <w:jc w:val="center"/>
              <w:rPr>
                <w:rFonts w:ascii="Times New Roman" w:hAnsi="Times New Roman" w:cs="Times New Roman"/>
                <w:kern w:val="0"/>
                <w:sz w:val="22"/>
                <w:szCs w:val="22"/>
              </w:rPr>
            </w:pPr>
            <w:r w:rsidRPr="00ED7303">
              <w:rPr>
                <w:rFonts w:ascii="Times New Roman" w:hAnsi="Times New Roman" w:cs="Times New Roman"/>
                <w:kern w:val="0"/>
                <w:sz w:val="22"/>
                <w:szCs w:val="22"/>
              </w:rPr>
              <w:t>91.4.</w:t>
            </w:r>
          </w:p>
        </w:tc>
        <w:tc>
          <w:tcPr>
            <w:tcW w:w="4168" w:type="dxa"/>
          </w:tcPr>
          <w:p w14:paraId="01C25DC7" w14:textId="77777777" w:rsidR="00935374" w:rsidRPr="00ED7303" w:rsidRDefault="00935374" w:rsidP="00A64029">
            <w:pPr>
              <w:widowControl w:val="0"/>
              <w:adjustRightInd w:val="0"/>
              <w:ind w:firstLine="567"/>
              <w:jc w:val="both"/>
              <w:rPr>
                <w:sz w:val="22"/>
                <w:szCs w:val="22"/>
              </w:rPr>
            </w:pPr>
          </w:p>
        </w:tc>
        <w:tc>
          <w:tcPr>
            <w:tcW w:w="4253" w:type="dxa"/>
          </w:tcPr>
          <w:p w14:paraId="5DB9B0DD" w14:textId="77777777" w:rsidR="00935374" w:rsidRPr="00EA065C" w:rsidRDefault="00935374" w:rsidP="00935374">
            <w:pPr>
              <w:adjustRightInd w:val="0"/>
              <w:ind w:firstLine="540"/>
              <w:jc w:val="both"/>
              <w:rPr>
                <w:b/>
                <w:sz w:val="22"/>
                <w:szCs w:val="22"/>
                <w:lang w:eastAsia="en-US"/>
              </w:rPr>
            </w:pPr>
            <w:r w:rsidRPr="00EA065C">
              <w:rPr>
                <w:b/>
                <w:sz w:val="22"/>
                <w:szCs w:val="22"/>
                <w:lang w:eastAsia="en-US"/>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37C2F277" w14:textId="77777777" w:rsidR="00935374" w:rsidRPr="00EA065C" w:rsidRDefault="00935374" w:rsidP="00935374">
            <w:pPr>
              <w:adjustRightInd w:val="0"/>
              <w:ind w:firstLine="540"/>
              <w:jc w:val="both"/>
              <w:rPr>
                <w:b/>
                <w:sz w:val="22"/>
                <w:szCs w:val="22"/>
                <w:lang w:eastAsia="en-US"/>
              </w:rPr>
            </w:pPr>
            <w:r w:rsidRPr="00EA065C">
              <w:rPr>
                <w:b/>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 посредством прохождения ими авторизации в единой системе идентификации и аутентификации.</w:t>
            </w:r>
          </w:p>
          <w:p w14:paraId="4CDC9373" w14:textId="77777777" w:rsidR="00935374" w:rsidRPr="00EA065C" w:rsidRDefault="00935374" w:rsidP="00935374">
            <w:pPr>
              <w:adjustRightInd w:val="0"/>
              <w:ind w:firstLine="540"/>
              <w:jc w:val="both"/>
              <w:rPr>
                <w:b/>
                <w:sz w:val="22"/>
                <w:szCs w:val="22"/>
                <w:lang w:eastAsia="en-US"/>
              </w:rPr>
            </w:pPr>
            <w:r w:rsidRPr="00EA065C">
              <w:rPr>
                <w:b/>
                <w:sz w:val="22"/>
                <w:szCs w:val="22"/>
                <w:lang w:eastAsia="en-US"/>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51182E9" w14:textId="77777777" w:rsidR="00935374" w:rsidRPr="00EA065C" w:rsidRDefault="00935374" w:rsidP="00935374">
            <w:pPr>
              <w:adjustRightInd w:val="0"/>
              <w:ind w:firstLine="540"/>
              <w:jc w:val="both"/>
              <w:rPr>
                <w:b/>
                <w:sz w:val="22"/>
                <w:szCs w:val="22"/>
                <w:lang w:eastAsia="en-US"/>
              </w:rPr>
            </w:pPr>
            <w:r w:rsidRPr="00EA065C">
              <w:rPr>
                <w:b/>
                <w:sz w:val="22"/>
                <w:szCs w:val="22"/>
                <w:lang w:eastAsia="en-US"/>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14:paraId="18944D0C" w14:textId="4BD80035" w:rsidR="00935374" w:rsidRPr="00EA065C" w:rsidRDefault="00935374" w:rsidP="00935374">
            <w:pPr>
              <w:adjustRightInd w:val="0"/>
              <w:ind w:firstLine="540"/>
              <w:jc w:val="both"/>
              <w:rPr>
                <w:b/>
                <w:sz w:val="22"/>
                <w:szCs w:val="22"/>
                <w:lang w:eastAsia="en-US"/>
              </w:rPr>
            </w:pPr>
            <w:r w:rsidRPr="00EA065C">
              <w:rPr>
                <w:b/>
                <w:sz w:val="22"/>
                <w:szCs w:val="22"/>
                <w:lang w:eastAsia="en-US"/>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r>
      <w:tr w:rsidR="0020239C" w:rsidRPr="00ED7303" w14:paraId="08D16D09" w14:textId="77777777" w:rsidTr="00266080">
        <w:trPr>
          <w:trHeight w:val="652"/>
        </w:trPr>
        <w:tc>
          <w:tcPr>
            <w:tcW w:w="568" w:type="dxa"/>
          </w:tcPr>
          <w:p w14:paraId="422D8539" w14:textId="530A7557" w:rsidR="0020239C" w:rsidRPr="00ED7303" w:rsidRDefault="00267ABF" w:rsidP="00935374">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2</w:t>
            </w:r>
            <w:r w:rsidR="00935374">
              <w:rPr>
                <w:rFonts w:ascii="Times New Roman" w:hAnsi="Times New Roman" w:cs="Times New Roman"/>
                <w:kern w:val="0"/>
                <w:sz w:val="22"/>
                <w:szCs w:val="22"/>
              </w:rPr>
              <w:t>5</w:t>
            </w:r>
          </w:p>
        </w:tc>
        <w:tc>
          <w:tcPr>
            <w:tcW w:w="1076" w:type="dxa"/>
          </w:tcPr>
          <w:p w14:paraId="675CC521" w14:textId="77777777" w:rsidR="0020239C" w:rsidRPr="00ED7303" w:rsidRDefault="00ED7303" w:rsidP="00CE4D14">
            <w:pPr>
              <w:pStyle w:val="prg3"/>
              <w:numPr>
                <w:ilvl w:val="0"/>
                <w:numId w:val="0"/>
              </w:numPr>
              <w:spacing w:before="0" w:after="120"/>
              <w:jc w:val="center"/>
              <w:rPr>
                <w:rFonts w:ascii="Times New Roman" w:hAnsi="Times New Roman" w:cs="Times New Roman"/>
                <w:kern w:val="0"/>
                <w:sz w:val="22"/>
                <w:szCs w:val="22"/>
              </w:rPr>
            </w:pPr>
            <w:r w:rsidRPr="00ED7303">
              <w:rPr>
                <w:rFonts w:ascii="Times New Roman" w:hAnsi="Times New Roman" w:cs="Times New Roman"/>
                <w:kern w:val="0"/>
                <w:sz w:val="22"/>
                <w:szCs w:val="22"/>
              </w:rPr>
              <w:t>95</w:t>
            </w:r>
            <w:r w:rsidR="00821CD5" w:rsidRPr="00ED7303">
              <w:rPr>
                <w:rFonts w:ascii="Times New Roman" w:hAnsi="Times New Roman" w:cs="Times New Roman"/>
                <w:kern w:val="0"/>
                <w:sz w:val="22"/>
                <w:szCs w:val="22"/>
              </w:rPr>
              <w:t>.</w:t>
            </w:r>
          </w:p>
        </w:tc>
        <w:tc>
          <w:tcPr>
            <w:tcW w:w="4168" w:type="dxa"/>
          </w:tcPr>
          <w:p w14:paraId="6D0372A1" w14:textId="77777777" w:rsidR="00ED7303" w:rsidRPr="00ED7303" w:rsidRDefault="00ED7303" w:rsidP="00ED7303">
            <w:pPr>
              <w:adjustRightInd w:val="0"/>
              <w:ind w:firstLine="540"/>
              <w:jc w:val="both"/>
              <w:rPr>
                <w:sz w:val="22"/>
                <w:szCs w:val="22"/>
              </w:rPr>
            </w:pPr>
            <w:r w:rsidRPr="00ED7303">
              <w:rPr>
                <w:sz w:val="22"/>
                <w:szCs w:val="22"/>
              </w:rPr>
              <w:t xml:space="preserve">Принятые заявки на обмен инвестиционных паев удовлетворяются в пределах количества инвестиционных паев, учтенных на соответствующем </w:t>
            </w:r>
            <w:r w:rsidRPr="00ED7303">
              <w:rPr>
                <w:sz w:val="22"/>
                <w:szCs w:val="22"/>
              </w:rPr>
              <w:lastRenderedPageBreak/>
              <w:t>лицевом счете в реестре владельцев инвестиционных паев.</w:t>
            </w:r>
          </w:p>
          <w:p w14:paraId="38517D0E" w14:textId="77777777" w:rsidR="00ED7303" w:rsidRPr="00ED7303" w:rsidRDefault="00ED7303" w:rsidP="00ED7303">
            <w:pPr>
              <w:spacing w:after="120"/>
              <w:ind w:firstLine="567"/>
              <w:jc w:val="both"/>
              <w:rPr>
                <w:sz w:val="22"/>
                <w:szCs w:val="22"/>
              </w:rPr>
            </w:pPr>
            <w:r w:rsidRPr="00ED7303">
              <w:rPr>
                <w:sz w:val="22"/>
                <w:szCs w:val="22"/>
              </w:rPr>
              <w:t xml:space="preserve">Заявка на обмен инвестиционных паев, права на которые учитываются на лицевом счете владельца в реестре владельцев инвестиционных паев, </w:t>
            </w:r>
            <w:r w:rsidRPr="00ED7303">
              <w:rPr>
                <w:bCs/>
                <w:sz w:val="22"/>
                <w:szCs w:val="22"/>
              </w:rPr>
              <w:t xml:space="preserve">на инвестиционные паи другого паевого инвестиционного фонда, </w:t>
            </w:r>
            <w:r w:rsidRPr="00ED7303">
              <w:rPr>
                <w:sz w:val="22"/>
                <w:szCs w:val="22"/>
              </w:rPr>
              <w:t>должна содержать требование об обмене:</w:t>
            </w:r>
          </w:p>
          <w:p w14:paraId="29375196" w14:textId="77777777" w:rsidR="00ED7303" w:rsidRPr="00ED7303" w:rsidRDefault="00ED7303" w:rsidP="00ED7303">
            <w:pPr>
              <w:spacing w:after="120"/>
              <w:ind w:firstLine="567"/>
              <w:jc w:val="both"/>
              <w:rPr>
                <w:sz w:val="22"/>
                <w:szCs w:val="22"/>
              </w:rPr>
            </w:pPr>
            <w:r w:rsidRPr="00ED7303">
              <w:rPr>
                <w:sz w:val="22"/>
                <w:szCs w:val="22"/>
              </w:rPr>
              <w:t>- не менее 20 (Двадцати) инвестиционных паев при подаче заявки на обмен инвестиционных паев управляющей компании. В случае, когда на лицевом счете владельца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владельца в реестре владельцев инвестиционных паев количества инвестиционных паев;</w:t>
            </w:r>
          </w:p>
          <w:p w14:paraId="4A41B69E" w14:textId="77777777" w:rsidR="00ED7303" w:rsidRPr="00ED7303" w:rsidRDefault="00ED7303" w:rsidP="00ED7303">
            <w:pPr>
              <w:adjustRightInd w:val="0"/>
              <w:ind w:firstLine="540"/>
              <w:jc w:val="both"/>
              <w:rPr>
                <w:sz w:val="22"/>
                <w:szCs w:val="22"/>
              </w:rPr>
            </w:pPr>
            <w:r w:rsidRPr="00ED7303">
              <w:rPr>
                <w:sz w:val="22"/>
                <w:szCs w:val="22"/>
              </w:rPr>
              <w:t>- не менее 4 (Четырех) инвестиционных паев при подаче заявки на обмен инвестиционных паев агентам. В случае, когда на лицевом счете владельца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владельца в реестре владельцев инвестиционных паев количества инвестиционных паев.</w:t>
            </w:r>
          </w:p>
          <w:p w14:paraId="56079E0B" w14:textId="77777777" w:rsidR="0020239C" w:rsidRPr="00ED7303" w:rsidRDefault="0020239C" w:rsidP="0020239C">
            <w:pPr>
              <w:widowControl w:val="0"/>
              <w:adjustRightInd w:val="0"/>
              <w:ind w:firstLine="567"/>
              <w:jc w:val="both"/>
              <w:rPr>
                <w:sz w:val="22"/>
                <w:szCs w:val="22"/>
              </w:rPr>
            </w:pPr>
          </w:p>
        </w:tc>
        <w:tc>
          <w:tcPr>
            <w:tcW w:w="4253" w:type="dxa"/>
          </w:tcPr>
          <w:p w14:paraId="7D46F33E" w14:textId="77777777" w:rsidR="00821CD5" w:rsidRPr="00ED7303" w:rsidRDefault="00821CD5" w:rsidP="00821CD5">
            <w:pPr>
              <w:tabs>
                <w:tab w:val="left" w:pos="851"/>
              </w:tabs>
              <w:spacing w:before="60" w:after="60"/>
              <w:ind w:firstLine="567"/>
              <w:jc w:val="both"/>
              <w:rPr>
                <w:sz w:val="22"/>
                <w:szCs w:val="22"/>
              </w:rPr>
            </w:pPr>
            <w:r w:rsidRPr="00ED7303">
              <w:rPr>
                <w:sz w:val="22"/>
                <w:szCs w:val="22"/>
              </w:rPr>
              <w:lastRenderedPageBreak/>
              <w:t xml:space="preserve">Принятые заявки на обмен инвестиционных паев удовлетворяются в пределах количества инвестиционных паев, учтенных на соответствующем </w:t>
            </w:r>
            <w:r w:rsidRPr="00ED7303">
              <w:rPr>
                <w:sz w:val="22"/>
                <w:szCs w:val="22"/>
              </w:rPr>
              <w:lastRenderedPageBreak/>
              <w:t>лицевом счете в реестре владельцев инвестиционных паев.</w:t>
            </w:r>
          </w:p>
          <w:p w14:paraId="4E140A66" w14:textId="77777777" w:rsidR="00821CD5" w:rsidRPr="00ED7303" w:rsidRDefault="00821CD5" w:rsidP="00821CD5">
            <w:pPr>
              <w:spacing w:after="120"/>
              <w:jc w:val="both"/>
              <w:rPr>
                <w:sz w:val="22"/>
                <w:szCs w:val="22"/>
              </w:rPr>
            </w:pPr>
            <w:bookmarkStart w:id="0" w:name="OLE_LINK7"/>
            <w:bookmarkStart w:id="1" w:name="OLE_LINK8"/>
            <w:r w:rsidRPr="00ED7303">
              <w:rPr>
                <w:sz w:val="22"/>
                <w:szCs w:val="22"/>
              </w:rPr>
              <w:t xml:space="preserve">Заявка на обмен инвестиционных паев, права на которые учитываются на лицевом счете владельца в реестре владельцев инвестиционных паев, </w:t>
            </w:r>
            <w:r w:rsidRPr="00ED7303">
              <w:rPr>
                <w:bCs/>
                <w:sz w:val="22"/>
                <w:szCs w:val="22"/>
              </w:rPr>
              <w:t xml:space="preserve">на инвестиционные паи другого паевого инвестиционного фонда, </w:t>
            </w:r>
            <w:r w:rsidRPr="00ED7303">
              <w:rPr>
                <w:sz w:val="22"/>
                <w:szCs w:val="22"/>
              </w:rPr>
              <w:t>должна содержать требование об обмене:</w:t>
            </w:r>
          </w:p>
          <w:p w14:paraId="71DFDCF1" w14:textId="77777777" w:rsidR="00821CD5" w:rsidRPr="00ED7303" w:rsidRDefault="00821CD5" w:rsidP="00821CD5">
            <w:pPr>
              <w:spacing w:after="120"/>
              <w:jc w:val="both"/>
              <w:rPr>
                <w:sz w:val="22"/>
                <w:szCs w:val="22"/>
              </w:rPr>
            </w:pPr>
            <w:r w:rsidRPr="00ED7303">
              <w:rPr>
                <w:sz w:val="22"/>
                <w:szCs w:val="22"/>
              </w:rPr>
              <w:t xml:space="preserve">- не менее 20 (Двадцати) инвестиционных паев при подаче заявки на обмен инвестиционных паев </w:t>
            </w:r>
            <w:r w:rsidRPr="00ED7303">
              <w:rPr>
                <w:b/>
                <w:sz w:val="22"/>
                <w:szCs w:val="22"/>
              </w:rPr>
              <w:t xml:space="preserve">непосредственно </w:t>
            </w:r>
            <w:r w:rsidRPr="00ED7303">
              <w:rPr>
                <w:sz w:val="22"/>
                <w:szCs w:val="22"/>
              </w:rPr>
              <w:t>управляющей компании</w:t>
            </w:r>
            <w:r w:rsidRPr="00B1206C">
              <w:rPr>
                <w:b/>
                <w:sz w:val="22"/>
                <w:szCs w:val="22"/>
              </w:rPr>
              <w:t xml:space="preserve">, за исключением подачи заявки на обмен </w:t>
            </w:r>
            <w:r w:rsidRPr="00ED7303">
              <w:rPr>
                <w:b/>
                <w:sz w:val="22"/>
                <w:szCs w:val="22"/>
              </w:rPr>
              <w:t>инвестиционных паев в порядке, предусмотренном п. 9</w:t>
            </w:r>
            <w:r w:rsidR="00ED7303" w:rsidRPr="00ED7303">
              <w:rPr>
                <w:b/>
                <w:sz w:val="22"/>
                <w:szCs w:val="22"/>
              </w:rPr>
              <w:t>1</w:t>
            </w:r>
            <w:r w:rsidRPr="00ED7303">
              <w:rPr>
                <w:b/>
                <w:sz w:val="22"/>
                <w:szCs w:val="22"/>
              </w:rPr>
              <w:t>.4 настоящих Правил</w:t>
            </w:r>
            <w:r w:rsidRPr="00ED7303">
              <w:rPr>
                <w:sz w:val="22"/>
                <w:szCs w:val="22"/>
              </w:rPr>
              <w:t>. В случае, когда на лицевом счете владельца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владельца в реестре владельцев инвестиционных паев количества инвестиционных паев;</w:t>
            </w:r>
          </w:p>
          <w:p w14:paraId="342C0D5A" w14:textId="77777777" w:rsidR="00821CD5" w:rsidRPr="00ED7303" w:rsidRDefault="00821CD5" w:rsidP="00821CD5">
            <w:pPr>
              <w:spacing w:after="120"/>
              <w:jc w:val="both"/>
              <w:rPr>
                <w:b/>
                <w:sz w:val="22"/>
                <w:szCs w:val="22"/>
              </w:rPr>
            </w:pPr>
            <w:r w:rsidRPr="00ED7303">
              <w:rPr>
                <w:b/>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w:t>
            </w:r>
            <w:r w:rsidR="00ED7303" w:rsidRPr="00ED7303">
              <w:rPr>
                <w:b/>
                <w:sz w:val="22"/>
                <w:szCs w:val="22"/>
              </w:rPr>
              <w:t>1</w:t>
            </w:r>
            <w:r w:rsidRPr="00ED7303">
              <w:rPr>
                <w:b/>
                <w:sz w:val="22"/>
                <w:szCs w:val="22"/>
              </w:rPr>
              <w:t>.4 настоящих Правил. В случае, когда на лицевом счете владельца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владельца в реестре владельцев инвестиционных паев количества инвестиционных паев;</w:t>
            </w:r>
          </w:p>
          <w:p w14:paraId="1908FCA8" w14:textId="77777777" w:rsidR="0020239C" w:rsidRPr="00ED7303" w:rsidRDefault="00821CD5" w:rsidP="00821CD5">
            <w:pPr>
              <w:spacing w:after="120"/>
              <w:jc w:val="both"/>
              <w:rPr>
                <w:sz w:val="22"/>
                <w:szCs w:val="22"/>
              </w:rPr>
            </w:pPr>
            <w:r w:rsidRPr="00ED7303">
              <w:rPr>
                <w:sz w:val="22"/>
                <w:szCs w:val="22"/>
              </w:rPr>
              <w:t>- не менее 4 (Четырех) инвестиционных паев при подаче заявки на обмен инвестиционных паев агентам. В случае, когда на лицевом счете владельца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владельца в реестре владельцев инвестиционных паев количества инвестиционных паев.</w:t>
            </w:r>
            <w:bookmarkEnd w:id="0"/>
            <w:bookmarkEnd w:id="1"/>
          </w:p>
        </w:tc>
      </w:tr>
    </w:tbl>
    <w:p w14:paraId="6550A7FE" w14:textId="77777777" w:rsidR="00E6700B"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14:paraId="3D461B8F" w14:textId="3BB74513"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bookmarkStart w:id="2" w:name="_GoBack"/>
      <w:bookmarkEnd w:id="2"/>
      <w:r w:rsidRPr="00C46077">
        <w:rPr>
          <w:rFonts w:ascii="Times New Roman" w:hAnsi="Times New Roman" w:cs="Times New Roman"/>
          <w:kern w:val="0"/>
          <w:sz w:val="22"/>
          <w:szCs w:val="22"/>
        </w:rPr>
        <w:t>Генеральн</w:t>
      </w:r>
      <w:r w:rsidR="00935374">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14:paraId="459C166A" w14:textId="6147C762" w:rsidR="00F91719" w:rsidRPr="00313DC0" w:rsidRDefault="0082095F" w:rsidP="00E406B1">
      <w:pPr>
        <w:pStyle w:val="fieldcomment"/>
        <w:rPr>
          <w:rFonts w:ascii="Times New Roman" w:hAnsi="Times New Roman" w:cs="Times New Roman"/>
          <w:lang w:val="ru-RU"/>
        </w:rPr>
      </w:pPr>
      <w:r w:rsidRPr="00C46077">
        <w:rPr>
          <w:rFonts w:ascii="Times New Roman" w:hAnsi="Times New Roman" w:cs="Times New Roman"/>
          <w:sz w:val="22"/>
          <w:szCs w:val="22"/>
          <w:lang w:val="ru-RU"/>
        </w:rPr>
        <w:t xml:space="preserve">ТКБ </w:t>
      </w:r>
      <w:proofErr w:type="spellStart"/>
      <w:r w:rsidRPr="00C46077">
        <w:rPr>
          <w:rFonts w:ascii="Times New Roman" w:hAnsi="Times New Roman" w:cs="Times New Roman"/>
          <w:sz w:val="22"/>
          <w:szCs w:val="22"/>
          <w:lang w:val="ru-RU"/>
        </w:rPr>
        <w:t>Инвестмент</w:t>
      </w:r>
      <w:proofErr w:type="spellEnd"/>
      <w:r w:rsidRPr="00C46077">
        <w:rPr>
          <w:rFonts w:ascii="Times New Roman" w:hAnsi="Times New Roman" w:cs="Times New Roman"/>
          <w:sz w:val="22"/>
          <w:szCs w:val="22"/>
          <w:lang w:val="ru-RU"/>
        </w:rPr>
        <w:t xml:space="preserve"> </w:t>
      </w:r>
      <w:proofErr w:type="spellStart"/>
      <w:proofErr w:type="gramStart"/>
      <w:r w:rsidRPr="00C46077">
        <w:rPr>
          <w:rFonts w:ascii="Times New Roman" w:hAnsi="Times New Roman" w:cs="Times New Roman"/>
          <w:sz w:val="22"/>
          <w:szCs w:val="22"/>
          <w:lang w:val="ru-RU"/>
        </w:rPr>
        <w:t>Партнерс</w:t>
      </w:r>
      <w:proofErr w:type="spellEnd"/>
      <w:r w:rsidRPr="00C46077">
        <w:rPr>
          <w:rFonts w:ascii="Times New Roman" w:hAnsi="Times New Roman" w:cs="Times New Roman"/>
          <w:sz w:val="22"/>
          <w:szCs w:val="22"/>
          <w:lang w:val="ru-RU"/>
        </w:rPr>
        <w:t xml:space="preserve">  (</w:t>
      </w:r>
      <w:proofErr w:type="gramEnd"/>
      <w:r w:rsidRPr="00C46077">
        <w:rPr>
          <w:rFonts w:ascii="Times New Roman" w:hAnsi="Times New Roman" w:cs="Times New Roman"/>
          <w:sz w:val="22"/>
          <w:szCs w:val="22"/>
          <w:lang w:val="ru-RU"/>
        </w:rPr>
        <w:t xml:space="preserve">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0A5A82" w:rsidRPr="00B34494">
        <w:rPr>
          <w:rFonts w:ascii="Times New Roman" w:hAnsi="Times New Roman" w:cs="Times New Roman"/>
          <w:sz w:val="22"/>
          <w:szCs w:val="22"/>
          <w:lang w:val="ru-RU"/>
        </w:rPr>
        <w:t xml:space="preserve">               </w:t>
      </w:r>
      <w:r w:rsidR="00B15330">
        <w:rPr>
          <w:rFonts w:ascii="Times New Roman" w:hAnsi="Times New Roman" w:cs="Times New Roman"/>
          <w:sz w:val="22"/>
          <w:szCs w:val="22"/>
          <w:lang w:val="ru-RU"/>
        </w:rPr>
        <w:t xml:space="preserve"> </w:t>
      </w:r>
      <w:r w:rsidR="00935374">
        <w:rPr>
          <w:rFonts w:ascii="Times New Roman" w:hAnsi="Times New Roman" w:cs="Times New Roman"/>
          <w:sz w:val="22"/>
          <w:szCs w:val="22"/>
          <w:lang w:val="ru-RU"/>
        </w:rPr>
        <w:t>В</w:t>
      </w:r>
      <w:r w:rsidRPr="00C46077">
        <w:rPr>
          <w:rFonts w:ascii="Times New Roman" w:hAnsi="Times New Roman" w:cs="Times New Roman"/>
          <w:sz w:val="22"/>
          <w:szCs w:val="22"/>
          <w:lang w:val="ru-RU"/>
        </w:rPr>
        <w:t>.</w:t>
      </w:r>
      <w:r w:rsidR="00935374">
        <w:rPr>
          <w:rFonts w:ascii="Times New Roman" w:hAnsi="Times New Roman" w:cs="Times New Roman"/>
          <w:sz w:val="22"/>
          <w:szCs w:val="22"/>
          <w:lang w:val="ru-RU"/>
        </w:rPr>
        <w:t>Е</w:t>
      </w:r>
      <w:r w:rsidRPr="00C46077">
        <w:rPr>
          <w:rFonts w:ascii="Times New Roman" w:hAnsi="Times New Roman" w:cs="Times New Roman"/>
          <w:sz w:val="22"/>
          <w:szCs w:val="22"/>
          <w:lang w:val="ru-RU"/>
        </w:rPr>
        <w:t>.</w:t>
      </w:r>
      <w:r w:rsidRPr="00C46077">
        <w:rPr>
          <w:rFonts w:ascii="Times New Roman" w:hAnsi="Times New Roman" w:cs="Times New Roman"/>
          <w:sz w:val="22"/>
          <w:szCs w:val="22"/>
        </w:rPr>
        <w:t> </w:t>
      </w:r>
      <w:r w:rsidR="00BE6308">
        <w:rPr>
          <w:rFonts w:ascii="Times New Roman" w:hAnsi="Times New Roman" w:cs="Times New Roman"/>
          <w:sz w:val="22"/>
          <w:szCs w:val="22"/>
          <w:lang w:val="ru-RU"/>
        </w:rPr>
        <w:t>К</w:t>
      </w:r>
      <w:r w:rsidR="00935374">
        <w:rPr>
          <w:rFonts w:ascii="Times New Roman" w:hAnsi="Times New Roman" w:cs="Times New Roman"/>
          <w:sz w:val="22"/>
          <w:szCs w:val="22"/>
          <w:lang w:val="ru-RU"/>
        </w:rPr>
        <w:t>ириллов</w:t>
      </w:r>
    </w:p>
    <w:sectPr w:rsidR="00F91719" w:rsidRPr="00313DC0" w:rsidSect="007267E7">
      <w:footerReference w:type="default" r:id="rId11"/>
      <w:pgSz w:w="11906" w:h="16838"/>
      <w:pgMar w:top="568" w:right="851" w:bottom="851"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7FDFC" w14:textId="77777777" w:rsidR="008B4EF9" w:rsidRDefault="008B4EF9" w:rsidP="009C0A43">
      <w:pPr>
        <w:pStyle w:val="BodyNum"/>
      </w:pPr>
      <w:r>
        <w:separator/>
      </w:r>
    </w:p>
  </w:endnote>
  <w:endnote w:type="continuationSeparator" w:id="0">
    <w:p w14:paraId="6613BF56" w14:textId="77777777" w:rsidR="008B4EF9" w:rsidRDefault="008B4EF9"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DB455" w14:textId="77777777" w:rsidR="008B4EF9" w:rsidRDefault="008B4EF9">
    <w:pPr>
      <w:pStyle w:val="ae"/>
      <w:jc w:val="right"/>
    </w:pPr>
    <w:r>
      <w:fldChar w:fldCharType="begin"/>
    </w:r>
    <w:r>
      <w:instrText xml:space="preserve"> PAGE   \* MERGEFORMAT </w:instrText>
    </w:r>
    <w:r>
      <w:fldChar w:fldCharType="separate"/>
    </w:r>
    <w:r w:rsidR="00A5429E">
      <w:rPr>
        <w:noProof/>
      </w:rPr>
      <w:t>23</w:t>
    </w:r>
    <w:r>
      <w:rPr>
        <w:noProof/>
      </w:rPr>
      <w:fldChar w:fldCharType="end"/>
    </w:r>
  </w:p>
  <w:p w14:paraId="5A3BC1D9" w14:textId="77777777" w:rsidR="008B4EF9" w:rsidRDefault="008B4E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D5C6A" w14:textId="77777777" w:rsidR="008B4EF9" w:rsidRDefault="008B4EF9" w:rsidP="009C0A43">
      <w:pPr>
        <w:pStyle w:val="BodyNum"/>
      </w:pPr>
      <w:r>
        <w:separator/>
      </w:r>
    </w:p>
  </w:footnote>
  <w:footnote w:type="continuationSeparator" w:id="0">
    <w:p w14:paraId="099A7B30" w14:textId="77777777" w:rsidR="008B4EF9" w:rsidRDefault="008B4EF9" w:rsidP="009C0A43">
      <w:pPr>
        <w:pStyle w:val="BodyNum"/>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208C766"/>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A29C1"/>
    <w:multiLevelType w:val="multilevel"/>
    <w:tmpl w:val="1422C17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6"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0"/>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8"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0" w15:restartNumberingAfterBreak="0">
    <w:nsid w:val="46D068BC"/>
    <w:multiLevelType w:val="hybridMultilevel"/>
    <w:tmpl w:val="22CA1354"/>
    <w:lvl w:ilvl="0" w:tplc="85046278">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1"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3"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5"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7"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18" w15:restartNumberingAfterBreak="0">
    <w:nsid w:val="78BD38E2"/>
    <w:multiLevelType w:val="multilevel"/>
    <w:tmpl w:val="FAEA6C0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6"/>
  </w:num>
  <w:num w:numId="19">
    <w:abstractNumId w:val="13"/>
  </w:num>
  <w:num w:numId="20">
    <w:abstractNumId w:val="4"/>
  </w:num>
  <w:num w:numId="21">
    <w:abstractNumId w:val="14"/>
  </w:num>
  <w:num w:numId="22">
    <w:abstractNumId w:val="9"/>
  </w:num>
  <w:num w:numId="23">
    <w:abstractNumId w:val="12"/>
  </w:num>
  <w:num w:numId="24">
    <w:abstractNumId w:val="17"/>
  </w:num>
  <w:num w:numId="25">
    <w:abstractNumId w:val="2"/>
  </w:num>
  <w:num w:numId="26">
    <w:abstractNumId w:val="16"/>
  </w:num>
  <w:num w:numId="27">
    <w:abstractNumId w:val="7"/>
  </w:num>
  <w:num w:numId="28">
    <w:abstractNumId w:val="8"/>
  </w:num>
  <w:num w:numId="29">
    <w:abstractNumId w:val="5"/>
  </w:num>
  <w:num w:numId="30">
    <w:abstractNumId w:val="10"/>
  </w:num>
  <w:num w:numId="31">
    <w:abstractNumId w:val="3"/>
  </w:num>
  <w:num w:numId="32">
    <w:abstractNumId w:val="18"/>
  </w:num>
  <w:num w:numId="33">
    <w:abstractNumId w:val="15"/>
  </w:num>
  <w:num w:numId="34">
    <w:abstractNumId w:val="11"/>
  </w:num>
  <w:num w:numId="3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1F79"/>
    <w:rsid w:val="00003760"/>
    <w:rsid w:val="000171F1"/>
    <w:rsid w:val="00022E38"/>
    <w:rsid w:val="0002373E"/>
    <w:rsid w:val="00025B64"/>
    <w:rsid w:val="0003296B"/>
    <w:rsid w:val="000331B7"/>
    <w:rsid w:val="000371B3"/>
    <w:rsid w:val="00041EE8"/>
    <w:rsid w:val="000421C2"/>
    <w:rsid w:val="00044418"/>
    <w:rsid w:val="00047A7A"/>
    <w:rsid w:val="0005243E"/>
    <w:rsid w:val="00053103"/>
    <w:rsid w:val="00053230"/>
    <w:rsid w:val="00055E8F"/>
    <w:rsid w:val="000619CF"/>
    <w:rsid w:val="00061EFC"/>
    <w:rsid w:val="00065D33"/>
    <w:rsid w:val="00071A6B"/>
    <w:rsid w:val="0007749A"/>
    <w:rsid w:val="000778AF"/>
    <w:rsid w:val="00092DBA"/>
    <w:rsid w:val="00093551"/>
    <w:rsid w:val="000A5A82"/>
    <w:rsid w:val="000B12AE"/>
    <w:rsid w:val="000B433E"/>
    <w:rsid w:val="000B45F6"/>
    <w:rsid w:val="000B51A8"/>
    <w:rsid w:val="000C19F9"/>
    <w:rsid w:val="000C4080"/>
    <w:rsid w:val="000C4842"/>
    <w:rsid w:val="000C77E4"/>
    <w:rsid w:val="000D14B8"/>
    <w:rsid w:val="000D1576"/>
    <w:rsid w:val="000D3A26"/>
    <w:rsid w:val="000E33AB"/>
    <w:rsid w:val="000E3882"/>
    <w:rsid w:val="000E403D"/>
    <w:rsid w:val="000E7B4F"/>
    <w:rsid w:val="000F041C"/>
    <w:rsid w:val="000F1FA7"/>
    <w:rsid w:val="000F54C1"/>
    <w:rsid w:val="000F58F7"/>
    <w:rsid w:val="000F7B75"/>
    <w:rsid w:val="0010526E"/>
    <w:rsid w:val="00110A96"/>
    <w:rsid w:val="00111B48"/>
    <w:rsid w:val="00111D8D"/>
    <w:rsid w:val="001135AD"/>
    <w:rsid w:val="00114FC9"/>
    <w:rsid w:val="001152A2"/>
    <w:rsid w:val="00115D3D"/>
    <w:rsid w:val="001228CF"/>
    <w:rsid w:val="00123051"/>
    <w:rsid w:val="00125EE8"/>
    <w:rsid w:val="00126A50"/>
    <w:rsid w:val="00126B2D"/>
    <w:rsid w:val="0013105C"/>
    <w:rsid w:val="001324E4"/>
    <w:rsid w:val="00140951"/>
    <w:rsid w:val="001414B0"/>
    <w:rsid w:val="00142D36"/>
    <w:rsid w:val="001468F0"/>
    <w:rsid w:val="00147924"/>
    <w:rsid w:val="0015367B"/>
    <w:rsid w:val="00153F15"/>
    <w:rsid w:val="00154565"/>
    <w:rsid w:val="00155879"/>
    <w:rsid w:val="0015723A"/>
    <w:rsid w:val="00157FDD"/>
    <w:rsid w:val="001605B7"/>
    <w:rsid w:val="0016204D"/>
    <w:rsid w:val="00174D16"/>
    <w:rsid w:val="00177E74"/>
    <w:rsid w:val="001808A9"/>
    <w:rsid w:val="00181934"/>
    <w:rsid w:val="00181D4D"/>
    <w:rsid w:val="00190BC5"/>
    <w:rsid w:val="001937FD"/>
    <w:rsid w:val="001960CD"/>
    <w:rsid w:val="001A035C"/>
    <w:rsid w:val="001A1829"/>
    <w:rsid w:val="001A2646"/>
    <w:rsid w:val="001A7200"/>
    <w:rsid w:val="001A7E84"/>
    <w:rsid w:val="001B23AA"/>
    <w:rsid w:val="001B3CE7"/>
    <w:rsid w:val="001B40F9"/>
    <w:rsid w:val="001C04B4"/>
    <w:rsid w:val="001C2197"/>
    <w:rsid w:val="001C2563"/>
    <w:rsid w:val="001C60E8"/>
    <w:rsid w:val="001C6FDA"/>
    <w:rsid w:val="001C707C"/>
    <w:rsid w:val="001D3610"/>
    <w:rsid w:val="001D781A"/>
    <w:rsid w:val="001D7AA4"/>
    <w:rsid w:val="001E1070"/>
    <w:rsid w:val="001E2726"/>
    <w:rsid w:val="001E4954"/>
    <w:rsid w:val="001E514E"/>
    <w:rsid w:val="001E6976"/>
    <w:rsid w:val="001E6CD0"/>
    <w:rsid w:val="001F04BE"/>
    <w:rsid w:val="001F468A"/>
    <w:rsid w:val="001F4BDB"/>
    <w:rsid w:val="0020226A"/>
    <w:rsid w:val="0020239C"/>
    <w:rsid w:val="00202CFA"/>
    <w:rsid w:val="002037B1"/>
    <w:rsid w:val="00203ACE"/>
    <w:rsid w:val="00212CA7"/>
    <w:rsid w:val="002164BC"/>
    <w:rsid w:val="00224126"/>
    <w:rsid w:val="002254BE"/>
    <w:rsid w:val="00227175"/>
    <w:rsid w:val="00231947"/>
    <w:rsid w:val="00232022"/>
    <w:rsid w:val="00234BFC"/>
    <w:rsid w:val="00235BA5"/>
    <w:rsid w:val="0024003F"/>
    <w:rsid w:val="002439F2"/>
    <w:rsid w:val="00244E7F"/>
    <w:rsid w:val="00245CE0"/>
    <w:rsid w:val="00246A04"/>
    <w:rsid w:val="00254340"/>
    <w:rsid w:val="00266080"/>
    <w:rsid w:val="002663F4"/>
    <w:rsid w:val="00267ABF"/>
    <w:rsid w:val="00267BA2"/>
    <w:rsid w:val="0027312A"/>
    <w:rsid w:val="00274BC0"/>
    <w:rsid w:val="00280FA8"/>
    <w:rsid w:val="00281E65"/>
    <w:rsid w:val="00285BD7"/>
    <w:rsid w:val="00287E5B"/>
    <w:rsid w:val="00297664"/>
    <w:rsid w:val="002A3897"/>
    <w:rsid w:val="002A3E1E"/>
    <w:rsid w:val="002A7DA9"/>
    <w:rsid w:val="002B55FB"/>
    <w:rsid w:val="002C59EB"/>
    <w:rsid w:val="002C66CD"/>
    <w:rsid w:val="002D1C2E"/>
    <w:rsid w:val="002D1D07"/>
    <w:rsid w:val="002D21C0"/>
    <w:rsid w:val="002D26A8"/>
    <w:rsid w:val="002D285A"/>
    <w:rsid w:val="002D4AA9"/>
    <w:rsid w:val="002D6240"/>
    <w:rsid w:val="002E26DC"/>
    <w:rsid w:val="002E2AD5"/>
    <w:rsid w:val="002E312B"/>
    <w:rsid w:val="002E4747"/>
    <w:rsid w:val="002E5175"/>
    <w:rsid w:val="002E6797"/>
    <w:rsid w:val="002F31C2"/>
    <w:rsid w:val="002F3E0A"/>
    <w:rsid w:val="00301192"/>
    <w:rsid w:val="00302683"/>
    <w:rsid w:val="003041BA"/>
    <w:rsid w:val="003048D0"/>
    <w:rsid w:val="00307CBF"/>
    <w:rsid w:val="00307CD0"/>
    <w:rsid w:val="00313B27"/>
    <w:rsid w:val="00313DC0"/>
    <w:rsid w:val="0032753F"/>
    <w:rsid w:val="00332E2D"/>
    <w:rsid w:val="00333BB1"/>
    <w:rsid w:val="003371AD"/>
    <w:rsid w:val="00340103"/>
    <w:rsid w:val="00343DD1"/>
    <w:rsid w:val="003479EF"/>
    <w:rsid w:val="003502F1"/>
    <w:rsid w:val="00350432"/>
    <w:rsid w:val="003524A9"/>
    <w:rsid w:val="00352CF2"/>
    <w:rsid w:val="003574B6"/>
    <w:rsid w:val="00360726"/>
    <w:rsid w:val="003618FF"/>
    <w:rsid w:val="00362083"/>
    <w:rsid w:val="003719E0"/>
    <w:rsid w:val="00372A74"/>
    <w:rsid w:val="00373312"/>
    <w:rsid w:val="0037456B"/>
    <w:rsid w:val="00380D04"/>
    <w:rsid w:val="003816DA"/>
    <w:rsid w:val="003818D6"/>
    <w:rsid w:val="003825F9"/>
    <w:rsid w:val="00386077"/>
    <w:rsid w:val="00390DBF"/>
    <w:rsid w:val="00392647"/>
    <w:rsid w:val="003A7BA0"/>
    <w:rsid w:val="003B0CC8"/>
    <w:rsid w:val="003B2AEA"/>
    <w:rsid w:val="003B3083"/>
    <w:rsid w:val="003B6D10"/>
    <w:rsid w:val="003C4EAE"/>
    <w:rsid w:val="003C6352"/>
    <w:rsid w:val="003C66D8"/>
    <w:rsid w:val="003D262C"/>
    <w:rsid w:val="003D794C"/>
    <w:rsid w:val="003E1505"/>
    <w:rsid w:val="003F04EC"/>
    <w:rsid w:val="003F76C2"/>
    <w:rsid w:val="003F7730"/>
    <w:rsid w:val="00400C9D"/>
    <w:rsid w:val="00405510"/>
    <w:rsid w:val="00405734"/>
    <w:rsid w:val="004107A0"/>
    <w:rsid w:val="00413134"/>
    <w:rsid w:val="00414B33"/>
    <w:rsid w:val="00415418"/>
    <w:rsid w:val="0041753D"/>
    <w:rsid w:val="00417963"/>
    <w:rsid w:val="00421D28"/>
    <w:rsid w:val="004233E2"/>
    <w:rsid w:val="00424C81"/>
    <w:rsid w:val="00427808"/>
    <w:rsid w:val="00430ED7"/>
    <w:rsid w:val="0043495B"/>
    <w:rsid w:val="00450D5D"/>
    <w:rsid w:val="00451D6F"/>
    <w:rsid w:val="00453DF8"/>
    <w:rsid w:val="00466DF7"/>
    <w:rsid w:val="00466E1F"/>
    <w:rsid w:val="00470538"/>
    <w:rsid w:val="00471280"/>
    <w:rsid w:val="004719C7"/>
    <w:rsid w:val="0047442D"/>
    <w:rsid w:val="004776A2"/>
    <w:rsid w:val="004827FE"/>
    <w:rsid w:val="0048404B"/>
    <w:rsid w:val="004906A6"/>
    <w:rsid w:val="00492EB9"/>
    <w:rsid w:val="0049359C"/>
    <w:rsid w:val="00493BBB"/>
    <w:rsid w:val="004960E0"/>
    <w:rsid w:val="00496F37"/>
    <w:rsid w:val="00497B34"/>
    <w:rsid w:val="004A1A49"/>
    <w:rsid w:val="004A1CDB"/>
    <w:rsid w:val="004A2159"/>
    <w:rsid w:val="004A2ABE"/>
    <w:rsid w:val="004A6061"/>
    <w:rsid w:val="004B200D"/>
    <w:rsid w:val="004B362D"/>
    <w:rsid w:val="004B37FA"/>
    <w:rsid w:val="004B3ED6"/>
    <w:rsid w:val="004B6A88"/>
    <w:rsid w:val="004C2F81"/>
    <w:rsid w:val="004C72AE"/>
    <w:rsid w:val="004C7339"/>
    <w:rsid w:val="004D3FCF"/>
    <w:rsid w:val="004D40F2"/>
    <w:rsid w:val="004D4F52"/>
    <w:rsid w:val="004E08EB"/>
    <w:rsid w:val="004E0FC2"/>
    <w:rsid w:val="004E4463"/>
    <w:rsid w:val="004E4DB9"/>
    <w:rsid w:val="004E6335"/>
    <w:rsid w:val="004F2809"/>
    <w:rsid w:val="004F503F"/>
    <w:rsid w:val="00500320"/>
    <w:rsid w:val="00500A7F"/>
    <w:rsid w:val="0050157B"/>
    <w:rsid w:val="00501D44"/>
    <w:rsid w:val="00502354"/>
    <w:rsid w:val="00503F0C"/>
    <w:rsid w:val="00504E34"/>
    <w:rsid w:val="00507707"/>
    <w:rsid w:val="005077B0"/>
    <w:rsid w:val="00514B47"/>
    <w:rsid w:val="005304CF"/>
    <w:rsid w:val="0053433E"/>
    <w:rsid w:val="00535C0B"/>
    <w:rsid w:val="00535DDD"/>
    <w:rsid w:val="0054157E"/>
    <w:rsid w:val="005420E3"/>
    <w:rsid w:val="00553649"/>
    <w:rsid w:val="00556250"/>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92BA8"/>
    <w:rsid w:val="00595822"/>
    <w:rsid w:val="00596F0F"/>
    <w:rsid w:val="00597405"/>
    <w:rsid w:val="005974E1"/>
    <w:rsid w:val="005A060E"/>
    <w:rsid w:val="005A2738"/>
    <w:rsid w:val="005A27CB"/>
    <w:rsid w:val="005A4E70"/>
    <w:rsid w:val="005A5D76"/>
    <w:rsid w:val="005B14C8"/>
    <w:rsid w:val="005B2A2A"/>
    <w:rsid w:val="005B74B8"/>
    <w:rsid w:val="005C0098"/>
    <w:rsid w:val="005C3B85"/>
    <w:rsid w:val="005C40A7"/>
    <w:rsid w:val="005C6E9F"/>
    <w:rsid w:val="005D3CC6"/>
    <w:rsid w:val="005D4398"/>
    <w:rsid w:val="005E138A"/>
    <w:rsid w:val="005E7C80"/>
    <w:rsid w:val="005F139E"/>
    <w:rsid w:val="005F41FC"/>
    <w:rsid w:val="005F4FDB"/>
    <w:rsid w:val="00601D63"/>
    <w:rsid w:val="0060290B"/>
    <w:rsid w:val="00604DBC"/>
    <w:rsid w:val="0060547B"/>
    <w:rsid w:val="00606B3B"/>
    <w:rsid w:val="00612042"/>
    <w:rsid w:val="00614178"/>
    <w:rsid w:val="00615D8B"/>
    <w:rsid w:val="00622A31"/>
    <w:rsid w:val="006257FF"/>
    <w:rsid w:val="006268C3"/>
    <w:rsid w:val="00627320"/>
    <w:rsid w:val="0063186F"/>
    <w:rsid w:val="00632868"/>
    <w:rsid w:val="00634124"/>
    <w:rsid w:val="00635ACE"/>
    <w:rsid w:val="00636EFD"/>
    <w:rsid w:val="00641D69"/>
    <w:rsid w:val="00642EA8"/>
    <w:rsid w:val="00645410"/>
    <w:rsid w:val="00646699"/>
    <w:rsid w:val="00653602"/>
    <w:rsid w:val="0066029E"/>
    <w:rsid w:val="00660478"/>
    <w:rsid w:val="0066096F"/>
    <w:rsid w:val="00660D5A"/>
    <w:rsid w:val="00671796"/>
    <w:rsid w:val="0067499B"/>
    <w:rsid w:val="006752FF"/>
    <w:rsid w:val="00683384"/>
    <w:rsid w:val="00694141"/>
    <w:rsid w:val="00694C2F"/>
    <w:rsid w:val="006A3348"/>
    <w:rsid w:val="006A3BC4"/>
    <w:rsid w:val="006A4434"/>
    <w:rsid w:val="006B00A7"/>
    <w:rsid w:val="006B22CB"/>
    <w:rsid w:val="006B4362"/>
    <w:rsid w:val="006C4189"/>
    <w:rsid w:val="006C6A78"/>
    <w:rsid w:val="006C73F3"/>
    <w:rsid w:val="006D18F8"/>
    <w:rsid w:val="006E3F0E"/>
    <w:rsid w:val="006E5611"/>
    <w:rsid w:val="006E678F"/>
    <w:rsid w:val="006F23CA"/>
    <w:rsid w:val="006F4E0A"/>
    <w:rsid w:val="00704E5F"/>
    <w:rsid w:val="00706100"/>
    <w:rsid w:val="00715BDC"/>
    <w:rsid w:val="00715FC2"/>
    <w:rsid w:val="007163AF"/>
    <w:rsid w:val="00722023"/>
    <w:rsid w:val="00724C57"/>
    <w:rsid w:val="007267E7"/>
    <w:rsid w:val="0072782D"/>
    <w:rsid w:val="00727F8B"/>
    <w:rsid w:val="0073047B"/>
    <w:rsid w:val="0073191C"/>
    <w:rsid w:val="00736D17"/>
    <w:rsid w:val="0073730B"/>
    <w:rsid w:val="0074019A"/>
    <w:rsid w:val="007403E4"/>
    <w:rsid w:val="0074089D"/>
    <w:rsid w:val="0074170F"/>
    <w:rsid w:val="007449EC"/>
    <w:rsid w:val="0075272F"/>
    <w:rsid w:val="00752DC2"/>
    <w:rsid w:val="00753E19"/>
    <w:rsid w:val="00756F89"/>
    <w:rsid w:val="00767556"/>
    <w:rsid w:val="007769DF"/>
    <w:rsid w:val="00777B83"/>
    <w:rsid w:val="007850C5"/>
    <w:rsid w:val="00785787"/>
    <w:rsid w:val="0078609C"/>
    <w:rsid w:val="0079344B"/>
    <w:rsid w:val="007A044E"/>
    <w:rsid w:val="007A066E"/>
    <w:rsid w:val="007A4851"/>
    <w:rsid w:val="007B0063"/>
    <w:rsid w:val="007B1DD4"/>
    <w:rsid w:val="007B29E9"/>
    <w:rsid w:val="007B4D76"/>
    <w:rsid w:val="007C0132"/>
    <w:rsid w:val="007C2C74"/>
    <w:rsid w:val="007C43FD"/>
    <w:rsid w:val="007C756F"/>
    <w:rsid w:val="007C7674"/>
    <w:rsid w:val="007D0F4E"/>
    <w:rsid w:val="007D13CE"/>
    <w:rsid w:val="007D1A05"/>
    <w:rsid w:val="007D609D"/>
    <w:rsid w:val="007E54D8"/>
    <w:rsid w:val="007E7C30"/>
    <w:rsid w:val="007F034F"/>
    <w:rsid w:val="007F49F3"/>
    <w:rsid w:val="007F5096"/>
    <w:rsid w:val="007F5AA3"/>
    <w:rsid w:val="00803476"/>
    <w:rsid w:val="008078DD"/>
    <w:rsid w:val="00807F49"/>
    <w:rsid w:val="00810B5E"/>
    <w:rsid w:val="00816D97"/>
    <w:rsid w:val="008203FB"/>
    <w:rsid w:val="0082095F"/>
    <w:rsid w:val="00821CD5"/>
    <w:rsid w:val="0082798C"/>
    <w:rsid w:val="00832111"/>
    <w:rsid w:val="00832A69"/>
    <w:rsid w:val="00844C46"/>
    <w:rsid w:val="00846D2D"/>
    <w:rsid w:val="008509EF"/>
    <w:rsid w:val="0085146E"/>
    <w:rsid w:val="008530C0"/>
    <w:rsid w:val="008535CB"/>
    <w:rsid w:val="008551C3"/>
    <w:rsid w:val="00855E88"/>
    <w:rsid w:val="00856066"/>
    <w:rsid w:val="0085660D"/>
    <w:rsid w:val="00856849"/>
    <w:rsid w:val="00857793"/>
    <w:rsid w:val="00860E97"/>
    <w:rsid w:val="00861DFC"/>
    <w:rsid w:val="00863AE8"/>
    <w:rsid w:val="00865E00"/>
    <w:rsid w:val="00866CE0"/>
    <w:rsid w:val="00871CE5"/>
    <w:rsid w:val="00872E9A"/>
    <w:rsid w:val="00873B35"/>
    <w:rsid w:val="00874A1A"/>
    <w:rsid w:val="0088039F"/>
    <w:rsid w:val="008846B9"/>
    <w:rsid w:val="00884908"/>
    <w:rsid w:val="00887A8D"/>
    <w:rsid w:val="00894FF0"/>
    <w:rsid w:val="008A0AF2"/>
    <w:rsid w:val="008B4EF9"/>
    <w:rsid w:val="008B6A69"/>
    <w:rsid w:val="008D444A"/>
    <w:rsid w:val="008D5D1C"/>
    <w:rsid w:val="008D7DC1"/>
    <w:rsid w:val="008E5619"/>
    <w:rsid w:val="008E6B5C"/>
    <w:rsid w:val="008E758D"/>
    <w:rsid w:val="008F0B83"/>
    <w:rsid w:val="008F0BF4"/>
    <w:rsid w:val="0090132B"/>
    <w:rsid w:val="00916B1F"/>
    <w:rsid w:val="009226C1"/>
    <w:rsid w:val="009265F8"/>
    <w:rsid w:val="00930789"/>
    <w:rsid w:val="00931E98"/>
    <w:rsid w:val="00933833"/>
    <w:rsid w:val="00934AF6"/>
    <w:rsid w:val="00935374"/>
    <w:rsid w:val="00936621"/>
    <w:rsid w:val="009366CF"/>
    <w:rsid w:val="009473CE"/>
    <w:rsid w:val="00950F43"/>
    <w:rsid w:val="009517D7"/>
    <w:rsid w:val="00952493"/>
    <w:rsid w:val="00952A84"/>
    <w:rsid w:val="009530A6"/>
    <w:rsid w:val="00956F5A"/>
    <w:rsid w:val="00960F94"/>
    <w:rsid w:val="00961A01"/>
    <w:rsid w:val="00961D05"/>
    <w:rsid w:val="00963B0E"/>
    <w:rsid w:val="00963B7F"/>
    <w:rsid w:val="0096458A"/>
    <w:rsid w:val="00966505"/>
    <w:rsid w:val="009735E9"/>
    <w:rsid w:val="009820B4"/>
    <w:rsid w:val="00982839"/>
    <w:rsid w:val="00992AA4"/>
    <w:rsid w:val="009939DC"/>
    <w:rsid w:val="00997443"/>
    <w:rsid w:val="009A12E7"/>
    <w:rsid w:val="009A2A01"/>
    <w:rsid w:val="009A6901"/>
    <w:rsid w:val="009A6D5F"/>
    <w:rsid w:val="009B2F67"/>
    <w:rsid w:val="009B4779"/>
    <w:rsid w:val="009B7B18"/>
    <w:rsid w:val="009C0119"/>
    <w:rsid w:val="009C0A43"/>
    <w:rsid w:val="009C0B67"/>
    <w:rsid w:val="009C0E54"/>
    <w:rsid w:val="009C3465"/>
    <w:rsid w:val="009C6AB4"/>
    <w:rsid w:val="009C7338"/>
    <w:rsid w:val="009D109C"/>
    <w:rsid w:val="009D2482"/>
    <w:rsid w:val="009D5E04"/>
    <w:rsid w:val="009D6104"/>
    <w:rsid w:val="009E1605"/>
    <w:rsid w:val="009E697E"/>
    <w:rsid w:val="009F2579"/>
    <w:rsid w:val="009F3A2E"/>
    <w:rsid w:val="009F67EB"/>
    <w:rsid w:val="009F6C6D"/>
    <w:rsid w:val="00A014AE"/>
    <w:rsid w:val="00A01E3F"/>
    <w:rsid w:val="00A02E6F"/>
    <w:rsid w:val="00A04514"/>
    <w:rsid w:val="00A06393"/>
    <w:rsid w:val="00A0708F"/>
    <w:rsid w:val="00A11142"/>
    <w:rsid w:val="00A14CAE"/>
    <w:rsid w:val="00A15C42"/>
    <w:rsid w:val="00A237E5"/>
    <w:rsid w:val="00A340FC"/>
    <w:rsid w:val="00A44186"/>
    <w:rsid w:val="00A4615C"/>
    <w:rsid w:val="00A507C9"/>
    <w:rsid w:val="00A5429E"/>
    <w:rsid w:val="00A56282"/>
    <w:rsid w:val="00A62F5E"/>
    <w:rsid w:val="00A64029"/>
    <w:rsid w:val="00A648C6"/>
    <w:rsid w:val="00A675E1"/>
    <w:rsid w:val="00A73BA1"/>
    <w:rsid w:val="00A75629"/>
    <w:rsid w:val="00A76D00"/>
    <w:rsid w:val="00A77BB6"/>
    <w:rsid w:val="00A83858"/>
    <w:rsid w:val="00A8568D"/>
    <w:rsid w:val="00A92D22"/>
    <w:rsid w:val="00A95365"/>
    <w:rsid w:val="00A9581C"/>
    <w:rsid w:val="00AA3F90"/>
    <w:rsid w:val="00AB15BC"/>
    <w:rsid w:val="00AB3B48"/>
    <w:rsid w:val="00AB6954"/>
    <w:rsid w:val="00AB770E"/>
    <w:rsid w:val="00AC7643"/>
    <w:rsid w:val="00AD1E79"/>
    <w:rsid w:val="00AD7C2D"/>
    <w:rsid w:val="00AE3829"/>
    <w:rsid w:val="00AF0324"/>
    <w:rsid w:val="00AF3FE6"/>
    <w:rsid w:val="00AF5898"/>
    <w:rsid w:val="00AF5C18"/>
    <w:rsid w:val="00B003EF"/>
    <w:rsid w:val="00B00E57"/>
    <w:rsid w:val="00B0355C"/>
    <w:rsid w:val="00B04FA2"/>
    <w:rsid w:val="00B10314"/>
    <w:rsid w:val="00B1069A"/>
    <w:rsid w:val="00B113F3"/>
    <w:rsid w:val="00B1206C"/>
    <w:rsid w:val="00B1254B"/>
    <w:rsid w:val="00B15330"/>
    <w:rsid w:val="00B16E19"/>
    <w:rsid w:val="00B20607"/>
    <w:rsid w:val="00B32985"/>
    <w:rsid w:val="00B34494"/>
    <w:rsid w:val="00B36ECA"/>
    <w:rsid w:val="00B37257"/>
    <w:rsid w:val="00B46E47"/>
    <w:rsid w:val="00B47715"/>
    <w:rsid w:val="00B550BF"/>
    <w:rsid w:val="00B60609"/>
    <w:rsid w:val="00B656AB"/>
    <w:rsid w:val="00B81800"/>
    <w:rsid w:val="00B858DB"/>
    <w:rsid w:val="00B86DB8"/>
    <w:rsid w:val="00B919AB"/>
    <w:rsid w:val="00B96A13"/>
    <w:rsid w:val="00BA4D9C"/>
    <w:rsid w:val="00BA5541"/>
    <w:rsid w:val="00BB2488"/>
    <w:rsid w:val="00BB2490"/>
    <w:rsid w:val="00BB475C"/>
    <w:rsid w:val="00BB7AB5"/>
    <w:rsid w:val="00BC1E36"/>
    <w:rsid w:val="00BC20B7"/>
    <w:rsid w:val="00BC7CC7"/>
    <w:rsid w:val="00BD0806"/>
    <w:rsid w:val="00BD2067"/>
    <w:rsid w:val="00BD3E4D"/>
    <w:rsid w:val="00BD72D8"/>
    <w:rsid w:val="00BE04BF"/>
    <w:rsid w:val="00BE5C37"/>
    <w:rsid w:val="00BE6308"/>
    <w:rsid w:val="00BE6381"/>
    <w:rsid w:val="00BE65F7"/>
    <w:rsid w:val="00BE6EEC"/>
    <w:rsid w:val="00BF2104"/>
    <w:rsid w:val="00BF3CB7"/>
    <w:rsid w:val="00C02ED6"/>
    <w:rsid w:val="00C051F7"/>
    <w:rsid w:val="00C067A6"/>
    <w:rsid w:val="00C1033E"/>
    <w:rsid w:val="00C10356"/>
    <w:rsid w:val="00C115CC"/>
    <w:rsid w:val="00C1315A"/>
    <w:rsid w:val="00C15A22"/>
    <w:rsid w:val="00C16EBB"/>
    <w:rsid w:val="00C1741B"/>
    <w:rsid w:val="00C2235C"/>
    <w:rsid w:val="00C24EB7"/>
    <w:rsid w:val="00C25485"/>
    <w:rsid w:val="00C25981"/>
    <w:rsid w:val="00C2799A"/>
    <w:rsid w:val="00C425C6"/>
    <w:rsid w:val="00C42B4F"/>
    <w:rsid w:val="00C4345E"/>
    <w:rsid w:val="00C44FE3"/>
    <w:rsid w:val="00C45946"/>
    <w:rsid w:val="00C45ED5"/>
    <w:rsid w:val="00C46077"/>
    <w:rsid w:val="00C61FF5"/>
    <w:rsid w:val="00C62DEA"/>
    <w:rsid w:val="00C638D2"/>
    <w:rsid w:val="00C71145"/>
    <w:rsid w:val="00C72EF2"/>
    <w:rsid w:val="00C73FF0"/>
    <w:rsid w:val="00C747F8"/>
    <w:rsid w:val="00C84BD5"/>
    <w:rsid w:val="00C86B55"/>
    <w:rsid w:val="00C935F0"/>
    <w:rsid w:val="00CA10BE"/>
    <w:rsid w:val="00CA16F1"/>
    <w:rsid w:val="00CA376C"/>
    <w:rsid w:val="00CA3EA7"/>
    <w:rsid w:val="00CA6B41"/>
    <w:rsid w:val="00CB0C2A"/>
    <w:rsid w:val="00CB0E46"/>
    <w:rsid w:val="00CB58E5"/>
    <w:rsid w:val="00CC1763"/>
    <w:rsid w:val="00CC2074"/>
    <w:rsid w:val="00CC284F"/>
    <w:rsid w:val="00CC3613"/>
    <w:rsid w:val="00CC615C"/>
    <w:rsid w:val="00CC720E"/>
    <w:rsid w:val="00CC7EC7"/>
    <w:rsid w:val="00CD2CA4"/>
    <w:rsid w:val="00CD3DFB"/>
    <w:rsid w:val="00CE49DD"/>
    <w:rsid w:val="00CE4D14"/>
    <w:rsid w:val="00CF32EA"/>
    <w:rsid w:val="00CF4EB8"/>
    <w:rsid w:val="00CF7422"/>
    <w:rsid w:val="00D0204C"/>
    <w:rsid w:val="00D025EF"/>
    <w:rsid w:val="00D026BC"/>
    <w:rsid w:val="00D02CEB"/>
    <w:rsid w:val="00D10D24"/>
    <w:rsid w:val="00D1385A"/>
    <w:rsid w:val="00D14158"/>
    <w:rsid w:val="00D17F67"/>
    <w:rsid w:val="00D20F76"/>
    <w:rsid w:val="00D21AD6"/>
    <w:rsid w:val="00D27240"/>
    <w:rsid w:val="00D27523"/>
    <w:rsid w:val="00D306FB"/>
    <w:rsid w:val="00D40232"/>
    <w:rsid w:val="00D4099C"/>
    <w:rsid w:val="00D4184F"/>
    <w:rsid w:val="00D51C2D"/>
    <w:rsid w:val="00D51E8E"/>
    <w:rsid w:val="00D537A9"/>
    <w:rsid w:val="00D558A3"/>
    <w:rsid w:val="00D5660C"/>
    <w:rsid w:val="00D60379"/>
    <w:rsid w:val="00D62921"/>
    <w:rsid w:val="00D632E6"/>
    <w:rsid w:val="00D647FD"/>
    <w:rsid w:val="00D6503C"/>
    <w:rsid w:val="00D67964"/>
    <w:rsid w:val="00D704AC"/>
    <w:rsid w:val="00D73D44"/>
    <w:rsid w:val="00D741A8"/>
    <w:rsid w:val="00D744FF"/>
    <w:rsid w:val="00D804D2"/>
    <w:rsid w:val="00D818A7"/>
    <w:rsid w:val="00D81BDF"/>
    <w:rsid w:val="00D84464"/>
    <w:rsid w:val="00D85B59"/>
    <w:rsid w:val="00D87A9F"/>
    <w:rsid w:val="00D90451"/>
    <w:rsid w:val="00D90A51"/>
    <w:rsid w:val="00D92F16"/>
    <w:rsid w:val="00D9489F"/>
    <w:rsid w:val="00D963D7"/>
    <w:rsid w:val="00DA3EF1"/>
    <w:rsid w:val="00DA4622"/>
    <w:rsid w:val="00DA4E04"/>
    <w:rsid w:val="00DA5872"/>
    <w:rsid w:val="00DB428A"/>
    <w:rsid w:val="00DB51BE"/>
    <w:rsid w:val="00DB722D"/>
    <w:rsid w:val="00DC25D1"/>
    <w:rsid w:val="00DC6725"/>
    <w:rsid w:val="00DD0BB6"/>
    <w:rsid w:val="00DD2D31"/>
    <w:rsid w:val="00DD4407"/>
    <w:rsid w:val="00DD5A79"/>
    <w:rsid w:val="00DD7C11"/>
    <w:rsid w:val="00DE5522"/>
    <w:rsid w:val="00DF7D56"/>
    <w:rsid w:val="00E00C2D"/>
    <w:rsid w:val="00E01AA4"/>
    <w:rsid w:val="00E04AC3"/>
    <w:rsid w:val="00E06388"/>
    <w:rsid w:val="00E0720A"/>
    <w:rsid w:val="00E1226B"/>
    <w:rsid w:val="00E1297C"/>
    <w:rsid w:val="00E1589E"/>
    <w:rsid w:val="00E15B3B"/>
    <w:rsid w:val="00E16778"/>
    <w:rsid w:val="00E24043"/>
    <w:rsid w:val="00E2407A"/>
    <w:rsid w:val="00E2593E"/>
    <w:rsid w:val="00E27563"/>
    <w:rsid w:val="00E30C42"/>
    <w:rsid w:val="00E363E1"/>
    <w:rsid w:val="00E36AFB"/>
    <w:rsid w:val="00E3703D"/>
    <w:rsid w:val="00E406B1"/>
    <w:rsid w:val="00E41247"/>
    <w:rsid w:val="00E4201B"/>
    <w:rsid w:val="00E4236F"/>
    <w:rsid w:val="00E44297"/>
    <w:rsid w:val="00E44D5F"/>
    <w:rsid w:val="00E45773"/>
    <w:rsid w:val="00E462C8"/>
    <w:rsid w:val="00E4679F"/>
    <w:rsid w:val="00E543C2"/>
    <w:rsid w:val="00E57C83"/>
    <w:rsid w:val="00E62896"/>
    <w:rsid w:val="00E63BEA"/>
    <w:rsid w:val="00E6700B"/>
    <w:rsid w:val="00E71DC7"/>
    <w:rsid w:val="00E75059"/>
    <w:rsid w:val="00E8037F"/>
    <w:rsid w:val="00E825B1"/>
    <w:rsid w:val="00E827EF"/>
    <w:rsid w:val="00E85616"/>
    <w:rsid w:val="00E90A0D"/>
    <w:rsid w:val="00E976AA"/>
    <w:rsid w:val="00EA065C"/>
    <w:rsid w:val="00EA0C9D"/>
    <w:rsid w:val="00EA1451"/>
    <w:rsid w:val="00EA7D7E"/>
    <w:rsid w:val="00EA7F9E"/>
    <w:rsid w:val="00EB60B5"/>
    <w:rsid w:val="00EC0E3E"/>
    <w:rsid w:val="00EC2175"/>
    <w:rsid w:val="00EC237E"/>
    <w:rsid w:val="00EC79B1"/>
    <w:rsid w:val="00ED20DB"/>
    <w:rsid w:val="00ED6A1E"/>
    <w:rsid w:val="00ED715B"/>
    <w:rsid w:val="00ED7303"/>
    <w:rsid w:val="00EE1E7A"/>
    <w:rsid w:val="00EE42FB"/>
    <w:rsid w:val="00EE7045"/>
    <w:rsid w:val="00EE7114"/>
    <w:rsid w:val="00EF42D3"/>
    <w:rsid w:val="00EF7AA9"/>
    <w:rsid w:val="00F009BB"/>
    <w:rsid w:val="00F00CF9"/>
    <w:rsid w:val="00F11E45"/>
    <w:rsid w:val="00F1497A"/>
    <w:rsid w:val="00F172B1"/>
    <w:rsid w:val="00F20989"/>
    <w:rsid w:val="00F21FF5"/>
    <w:rsid w:val="00F22172"/>
    <w:rsid w:val="00F22477"/>
    <w:rsid w:val="00F24453"/>
    <w:rsid w:val="00F25FAB"/>
    <w:rsid w:val="00F31B47"/>
    <w:rsid w:val="00F327C3"/>
    <w:rsid w:val="00F329A6"/>
    <w:rsid w:val="00F33725"/>
    <w:rsid w:val="00F34015"/>
    <w:rsid w:val="00F43BBC"/>
    <w:rsid w:val="00F50C5F"/>
    <w:rsid w:val="00F52818"/>
    <w:rsid w:val="00F54187"/>
    <w:rsid w:val="00F56F73"/>
    <w:rsid w:val="00F6719B"/>
    <w:rsid w:val="00F72AEE"/>
    <w:rsid w:val="00F844CF"/>
    <w:rsid w:val="00F85752"/>
    <w:rsid w:val="00F87F11"/>
    <w:rsid w:val="00F90309"/>
    <w:rsid w:val="00F905EF"/>
    <w:rsid w:val="00F91606"/>
    <w:rsid w:val="00F91719"/>
    <w:rsid w:val="00F94087"/>
    <w:rsid w:val="00F951DE"/>
    <w:rsid w:val="00F965D6"/>
    <w:rsid w:val="00F97406"/>
    <w:rsid w:val="00F9743D"/>
    <w:rsid w:val="00FA0056"/>
    <w:rsid w:val="00FA1749"/>
    <w:rsid w:val="00FB259F"/>
    <w:rsid w:val="00FB79D8"/>
    <w:rsid w:val="00FC11E6"/>
    <w:rsid w:val="00FC121E"/>
    <w:rsid w:val="00FC7F8B"/>
    <w:rsid w:val="00FD0043"/>
    <w:rsid w:val="00FD1002"/>
    <w:rsid w:val="00FD3BB7"/>
    <w:rsid w:val="00FD3EFA"/>
    <w:rsid w:val="00FD45C6"/>
    <w:rsid w:val="00FD64D3"/>
    <w:rsid w:val="00FD6F98"/>
    <w:rsid w:val="00FD7FED"/>
    <w:rsid w:val="00FE3DFD"/>
    <w:rsid w:val="00FE7423"/>
    <w:rsid w:val="00FF049E"/>
    <w:rsid w:val="00FF23AD"/>
    <w:rsid w:val="00FF467B"/>
    <w:rsid w:val="00FF471E"/>
    <w:rsid w:val="00FF6346"/>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27A06A"/>
  <w15:docId w15:val="{0416C358-3CB1-45CD-9785-99701816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267E7"/>
    <w:pPr>
      <w:autoSpaceDE w:val="0"/>
      <w:autoSpaceDN w:val="0"/>
      <w:spacing w:after="0" w:line="240" w:lineRule="auto"/>
    </w:pPr>
    <w:rPr>
      <w:sz w:val="20"/>
      <w:szCs w:val="20"/>
    </w:rPr>
  </w:style>
  <w:style w:type="paragraph" w:styleId="1">
    <w:name w:val="heading 1"/>
    <w:basedOn w:val="a1"/>
    <w:next w:val="a1"/>
    <w:link w:val="10"/>
    <w:uiPriority w:val="99"/>
    <w:qFormat/>
    <w:rsid w:val="007267E7"/>
    <w:pPr>
      <w:keepNext/>
      <w:numPr>
        <w:numId w:val="18"/>
      </w:numPr>
      <w:tabs>
        <w:tab w:val="center" w:pos="4111"/>
      </w:tabs>
      <w:spacing w:before="120"/>
      <w:outlineLvl w:val="0"/>
    </w:pPr>
    <w:rPr>
      <w:b/>
      <w:bCs/>
      <w:kern w:val="1"/>
      <w:lang w:val="en-US"/>
    </w:rPr>
  </w:style>
  <w:style w:type="paragraph" w:styleId="20">
    <w:name w:val="heading 2"/>
    <w:basedOn w:val="a1"/>
    <w:next w:val="a1"/>
    <w:link w:val="21"/>
    <w:uiPriority w:val="99"/>
    <w:qFormat/>
    <w:rsid w:val="007267E7"/>
    <w:pPr>
      <w:keepNext/>
      <w:keepLines/>
      <w:numPr>
        <w:ilvl w:val="1"/>
        <w:numId w:val="18"/>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7267E7"/>
    <w:rPr>
      <w:b/>
      <w:bCs/>
      <w:kern w:val="1"/>
      <w:sz w:val="20"/>
      <w:szCs w:val="20"/>
      <w:lang w:val="en-US"/>
    </w:rPr>
  </w:style>
  <w:style w:type="character" w:customStyle="1" w:styleId="21">
    <w:name w:val="Заголовок 2 Знак"/>
    <w:basedOn w:val="a2"/>
    <w:link w:val="20"/>
    <w:uiPriority w:val="99"/>
    <w:locked/>
    <w:rsid w:val="007267E7"/>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7267E7"/>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7267E7"/>
    <w:rPr>
      <w:rFonts w:ascii="Cambria" w:hAnsi="Cambria" w:cs="Times New Roman"/>
      <w:b/>
      <w:bCs/>
      <w:kern w:val="28"/>
      <w:sz w:val="32"/>
      <w:szCs w:val="32"/>
    </w:rPr>
  </w:style>
  <w:style w:type="paragraph" w:styleId="22">
    <w:name w:val="Body Text Indent 2"/>
    <w:basedOn w:val="a1"/>
    <w:link w:val="23"/>
    <w:uiPriority w:val="99"/>
    <w:rsid w:val="007267E7"/>
    <w:pPr>
      <w:spacing w:line="280" w:lineRule="exact"/>
      <w:ind w:firstLine="709"/>
      <w:jc w:val="both"/>
    </w:pPr>
    <w:rPr>
      <w:sz w:val="24"/>
      <w:szCs w:val="24"/>
    </w:rPr>
  </w:style>
  <w:style w:type="character" w:customStyle="1" w:styleId="23">
    <w:name w:val="Основной текст с отступом 2 Знак"/>
    <w:basedOn w:val="a2"/>
    <w:link w:val="22"/>
    <w:uiPriority w:val="99"/>
    <w:semiHidden/>
    <w:locked/>
    <w:rsid w:val="007267E7"/>
    <w:rPr>
      <w:rFonts w:cs="Times New Roman"/>
      <w:sz w:val="20"/>
      <w:szCs w:val="20"/>
    </w:rPr>
  </w:style>
  <w:style w:type="paragraph" w:customStyle="1" w:styleId="Iauiue">
    <w:name w:val="Iau?iue"/>
    <w:uiPriority w:val="99"/>
    <w:rsid w:val="007267E7"/>
    <w:pPr>
      <w:autoSpaceDE w:val="0"/>
      <w:autoSpaceDN w:val="0"/>
      <w:spacing w:after="0" w:line="240" w:lineRule="auto"/>
    </w:pPr>
    <w:rPr>
      <w:sz w:val="20"/>
      <w:szCs w:val="20"/>
    </w:rPr>
  </w:style>
  <w:style w:type="paragraph" w:styleId="24">
    <w:name w:val="Body Text 2"/>
    <w:basedOn w:val="a1"/>
    <w:link w:val="25"/>
    <w:uiPriority w:val="99"/>
    <w:rsid w:val="007267E7"/>
    <w:pPr>
      <w:shd w:val="clear" w:color="auto" w:fill="FFFFFF"/>
      <w:jc w:val="both"/>
    </w:pPr>
  </w:style>
  <w:style w:type="character" w:customStyle="1" w:styleId="25">
    <w:name w:val="Основной текст 2 Знак"/>
    <w:basedOn w:val="a2"/>
    <w:link w:val="24"/>
    <w:uiPriority w:val="99"/>
    <w:semiHidden/>
    <w:locked/>
    <w:rsid w:val="007267E7"/>
    <w:rPr>
      <w:rFonts w:cs="Times New Roman"/>
      <w:sz w:val="20"/>
      <w:szCs w:val="20"/>
    </w:rPr>
  </w:style>
  <w:style w:type="paragraph" w:styleId="a7">
    <w:name w:val="Body Text"/>
    <w:basedOn w:val="a1"/>
    <w:link w:val="a8"/>
    <w:uiPriority w:val="99"/>
    <w:rsid w:val="007267E7"/>
    <w:pPr>
      <w:spacing w:after="120"/>
    </w:pPr>
  </w:style>
  <w:style w:type="character" w:customStyle="1" w:styleId="a8">
    <w:name w:val="Основной текст Знак"/>
    <w:basedOn w:val="a2"/>
    <w:link w:val="a7"/>
    <w:uiPriority w:val="99"/>
    <w:semiHidden/>
    <w:locked/>
    <w:rsid w:val="007267E7"/>
    <w:rPr>
      <w:rFonts w:cs="Times New Roman"/>
      <w:sz w:val="20"/>
      <w:szCs w:val="20"/>
    </w:rPr>
  </w:style>
  <w:style w:type="paragraph" w:styleId="31">
    <w:name w:val="Body Text Indent 3"/>
    <w:basedOn w:val="a1"/>
    <w:link w:val="32"/>
    <w:uiPriority w:val="99"/>
    <w:rsid w:val="007267E7"/>
    <w:pPr>
      <w:spacing w:after="120"/>
      <w:ind w:right="590" w:firstLine="284"/>
      <w:jc w:val="both"/>
    </w:pPr>
  </w:style>
  <w:style w:type="character" w:customStyle="1" w:styleId="32">
    <w:name w:val="Основной текст с отступом 3 Знак"/>
    <w:basedOn w:val="a2"/>
    <w:link w:val="31"/>
    <w:uiPriority w:val="99"/>
    <w:semiHidden/>
    <w:locked/>
    <w:rsid w:val="007267E7"/>
    <w:rPr>
      <w:rFonts w:cs="Times New Roman"/>
      <w:sz w:val="16"/>
      <w:szCs w:val="16"/>
    </w:rPr>
  </w:style>
  <w:style w:type="paragraph" w:styleId="a9">
    <w:name w:val="Subtitle"/>
    <w:basedOn w:val="a1"/>
    <w:link w:val="aa"/>
    <w:uiPriority w:val="99"/>
    <w:qFormat/>
    <w:rsid w:val="007267E7"/>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7267E7"/>
    <w:rPr>
      <w:rFonts w:ascii="Cambria" w:hAnsi="Cambria" w:cs="Times New Roman"/>
      <w:sz w:val="24"/>
      <w:szCs w:val="24"/>
    </w:rPr>
  </w:style>
  <w:style w:type="paragraph" w:customStyle="1" w:styleId="prg3">
    <w:name w:val="prg3"/>
    <w:basedOn w:val="a1"/>
    <w:uiPriority w:val="99"/>
    <w:rsid w:val="007267E7"/>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7267E7"/>
    <w:pPr>
      <w:numPr>
        <w:ilvl w:val="4"/>
        <w:numId w:val="18"/>
      </w:numPr>
    </w:pPr>
    <w:rPr>
      <w:lang w:val="en-US"/>
    </w:rPr>
  </w:style>
  <w:style w:type="paragraph" w:customStyle="1" w:styleId="BodyNum">
    <w:name w:val="Body Num"/>
    <w:basedOn w:val="a1"/>
    <w:uiPriority w:val="99"/>
    <w:rsid w:val="007267E7"/>
    <w:pPr>
      <w:spacing w:after="120"/>
      <w:jc w:val="both"/>
    </w:pPr>
    <w:rPr>
      <w:sz w:val="24"/>
      <w:szCs w:val="24"/>
    </w:rPr>
  </w:style>
  <w:style w:type="paragraph" w:styleId="33">
    <w:name w:val="Body Text 3"/>
    <w:basedOn w:val="a1"/>
    <w:link w:val="34"/>
    <w:uiPriority w:val="99"/>
    <w:rsid w:val="007267E7"/>
    <w:rPr>
      <w:b/>
      <w:bCs/>
      <w:sz w:val="24"/>
      <w:szCs w:val="24"/>
    </w:rPr>
  </w:style>
  <w:style w:type="character" w:customStyle="1" w:styleId="34">
    <w:name w:val="Основной текст 3 Знак"/>
    <w:basedOn w:val="a2"/>
    <w:link w:val="33"/>
    <w:uiPriority w:val="99"/>
    <w:semiHidden/>
    <w:locked/>
    <w:rsid w:val="007267E7"/>
    <w:rPr>
      <w:rFonts w:cs="Times New Roman"/>
      <w:sz w:val="16"/>
      <w:szCs w:val="16"/>
    </w:rPr>
  </w:style>
  <w:style w:type="paragraph" w:customStyle="1" w:styleId="ConsNormal">
    <w:name w:val="ConsNormal"/>
    <w:uiPriority w:val="99"/>
    <w:rsid w:val="007267E7"/>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7267E7"/>
    <w:pPr>
      <w:spacing w:before="100" w:after="100"/>
    </w:pPr>
    <w:rPr>
      <w:sz w:val="24"/>
      <w:szCs w:val="24"/>
    </w:rPr>
  </w:style>
  <w:style w:type="paragraph" w:styleId="ac">
    <w:name w:val="header"/>
    <w:basedOn w:val="a1"/>
    <w:link w:val="ad"/>
    <w:uiPriority w:val="99"/>
    <w:rsid w:val="007267E7"/>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7267E7"/>
    <w:rPr>
      <w:rFonts w:cs="Times New Roman"/>
      <w:sz w:val="20"/>
      <w:szCs w:val="20"/>
    </w:rPr>
  </w:style>
  <w:style w:type="paragraph" w:styleId="ae">
    <w:name w:val="footer"/>
    <w:basedOn w:val="a1"/>
    <w:link w:val="af"/>
    <w:uiPriority w:val="99"/>
    <w:rsid w:val="007267E7"/>
    <w:pPr>
      <w:tabs>
        <w:tab w:val="center" w:pos="4153"/>
        <w:tab w:val="right" w:pos="8306"/>
      </w:tabs>
    </w:pPr>
  </w:style>
  <w:style w:type="character" w:customStyle="1" w:styleId="af">
    <w:name w:val="Нижний колонтитул Знак"/>
    <w:basedOn w:val="a2"/>
    <w:link w:val="ae"/>
    <w:uiPriority w:val="99"/>
    <w:locked/>
    <w:rsid w:val="007267E7"/>
    <w:rPr>
      <w:rFonts w:cs="Times New Roman"/>
      <w:sz w:val="20"/>
      <w:szCs w:val="20"/>
    </w:rPr>
  </w:style>
  <w:style w:type="character" w:styleId="af0">
    <w:name w:val="page number"/>
    <w:basedOn w:val="a2"/>
    <w:uiPriority w:val="99"/>
    <w:rsid w:val="007267E7"/>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7267E7"/>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7267E7"/>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7267E7"/>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10"/>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A64029"/>
    <w:pPr>
      <w:autoSpaceDE/>
      <w:autoSpaceDN/>
    </w:pPr>
    <w:rPr>
      <w:rFonts w:ascii="Verdana" w:eastAsia="Arial Unicode MS" w:hAnsi="Verdana"/>
      <w:sz w:val="16"/>
      <w:szCs w:val="24"/>
      <w:lang w:eastAsia="en-US"/>
    </w:rPr>
  </w:style>
  <w:style w:type="paragraph" w:styleId="2">
    <w:name w:val="List Bullet 2"/>
    <w:basedOn w:val="a1"/>
    <w:uiPriority w:val="99"/>
    <w:semiHidden/>
    <w:unhideWhenUsed/>
    <w:rsid w:val="00EA065C"/>
    <w:pPr>
      <w:numPr>
        <w:numId w:val="3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614152">
      <w:marLeft w:val="0"/>
      <w:marRight w:val="0"/>
      <w:marTop w:val="0"/>
      <w:marBottom w:val="0"/>
      <w:divBdr>
        <w:top w:val="none" w:sz="0" w:space="0" w:color="auto"/>
        <w:left w:val="none" w:sz="0" w:space="0" w:color="auto"/>
        <w:bottom w:val="none" w:sz="0" w:space="0" w:color="auto"/>
        <w:right w:val="none" w:sz="0" w:space="0" w:color="auto"/>
      </w:divBdr>
    </w:div>
    <w:div w:id="12326141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015_в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22B31-4EBB-4427-B4A4-B046AA4B1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BABC0D-4879-4307-8980-8989154CD7B3}">
  <ds:schemaRefs>
    <ds:schemaRef ds:uri="http://schemas.microsoft.com/sharepoint/v3/contenttype/forms"/>
  </ds:schemaRefs>
</ds:datastoreItem>
</file>

<file path=customXml/itemProps3.xml><?xml version="1.0" encoding="utf-8"?>
<ds:datastoreItem xmlns:ds="http://schemas.openxmlformats.org/officeDocument/2006/customXml" ds:itemID="{F70D877C-C203-463A-B445-A86E473340E1}">
  <ds:schemaRefs>
    <ds:schemaRef ds:uri="http://purl.org/dc/terms/"/>
    <ds:schemaRef ds:uri="http://schemas.microsoft.com/office/2006/metadata/properties"/>
    <ds:schemaRef ds:uri="http://purl.org/dc/elements/1.1/"/>
    <ds:schemaRef ds:uri="http://schemas.microsoft.com/office/2006/documentManagement/types"/>
    <ds:schemaRef ds:uri="http://schemas.microsoft.com/sharepoint/v3/fields"/>
    <ds:schemaRef ds:uri="http://purl.org/dc/dcmitype/"/>
    <ds:schemaRef ds:uri="http://www.w3.org/XML/1998/namespace"/>
    <ds:schemaRef ds:uri="http://schemas.openxmlformats.org/package/2006/metadata/core-properties"/>
    <ds:schemaRef ds:uri="a1d7872c-6126-4a32-b4d6-b4aed00f16be"/>
  </ds:schemaRefs>
</ds:datastoreItem>
</file>

<file path=customXml/itemProps4.xml><?xml version="1.0" encoding="utf-8"?>
<ds:datastoreItem xmlns:ds="http://schemas.openxmlformats.org/officeDocument/2006/customXml" ds:itemID="{C108A270-FF81-4A6D-8AF2-8A56B3574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9508</Words>
  <Characters>66009</Characters>
  <Application>Microsoft Office Word</Application>
  <DocSecurity>0</DocSecurity>
  <Lines>550</Lines>
  <Paragraphs>150</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75367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Юлия Анисимова</cp:lastModifiedBy>
  <cp:revision>3</cp:revision>
  <cp:lastPrinted>2010-05-07T08:31:00Z</cp:lastPrinted>
  <dcterms:created xsi:type="dcterms:W3CDTF">2017-12-19T11:34:00Z</dcterms:created>
  <dcterms:modified xsi:type="dcterms:W3CDTF">2017-12-19T12:15:00Z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